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06989850" w:displacedByCustomXml="next"/>
    <w:sdt>
      <w:sdtPr>
        <w:rPr>
          <w:rFonts w:ascii="Alegreya Sans" w:hAnsi="Alegreya Sans"/>
          <w:b/>
          <w:caps/>
          <w:u w:val="single"/>
          <w:lang w:val="en-GB"/>
        </w:rPr>
        <w:id w:val="1074091882"/>
        <w:docPartObj>
          <w:docPartGallery w:val="Cover Pages"/>
          <w:docPartUnique/>
        </w:docPartObj>
      </w:sdtPr>
      <w:sdtEndPr>
        <w:rPr>
          <w:rFonts w:asciiTheme="minorHAnsi" w:hAnsiTheme="minorHAnsi" w:cstheme="minorHAnsi"/>
          <w:b w:val="0"/>
          <w:i/>
          <w:caps w:val="0"/>
          <w:color w:val="4F81BD" w:themeColor="accent1"/>
          <w:u w:val="none"/>
        </w:rPr>
      </w:sdtEndPr>
      <w:sdtContent>
        <w:p w14:paraId="0E3A0CDD" w14:textId="24A710AA" w:rsidR="00694A19" w:rsidRPr="00F45E8A" w:rsidRDefault="00D7455C">
          <w:pPr>
            <w:jc w:val="center"/>
            <w:rPr>
              <w:rFonts w:cstheme="minorHAnsi"/>
              <w:bCs/>
              <w:caps/>
              <w:lang w:val="en-GB"/>
            </w:rPr>
          </w:pPr>
          <w:r w:rsidRPr="00F45E8A">
            <w:rPr>
              <w:rFonts w:cstheme="minorHAnsi"/>
              <w:b/>
              <w:color w:val="7F7F7F" w:themeColor="text1" w:themeTint="80"/>
              <w:sz w:val="36"/>
              <w:szCs w:val="36"/>
              <w:lang w:val="en-GB" w:bidi="fr-FR"/>
            </w:rPr>
            <w:t xml:space="preserve">WHISTLEBLOWER </w:t>
          </w:r>
          <w:r w:rsidR="00C4269C" w:rsidRPr="00F45E8A">
            <w:rPr>
              <w:rFonts w:cstheme="minorHAnsi"/>
              <w:b/>
              <w:color w:val="7F7F7F" w:themeColor="text1" w:themeTint="80"/>
              <w:sz w:val="36"/>
              <w:szCs w:val="36"/>
              <w:lang w:val="en-GB" w:bidi="fr-FR"/>
            </w:rPr>
            <w:t xml:space="preserve">REPORT </w:t>
          </w:r>
          <w:r w:rsidR="006F36C6" w:rsidRPr="00F45E8A">
            <w:rPr>
              <w:rFonts w:cstheme="minorHAnsi"/>
              <w:b/>
              <w:color w:val="7F7F7F" w:themeColor="text1" w:themeTint="80"/>
              <w:sz w:val="36"/>
              <w:szCs w:val="36"/>
              <w:lang w:val="en-GB" w:bidi="fr-FR"/>
            </w:rPr>
            <w:t>FORM</w:t>
          </w:r>
        </w:p>
      </w:sdtContent>
    </w:sdt>
    <w:bookmarkEnd w:id="0" w:displacedByCustomXml="prev"/>
    <w:bookmarkStart w:id="1" w:name="_Hlk508351342" w:displacedByCustomXml="prev"/>
    <w:bookmarkEnd w:id="1"/>
    <w:p w14:paraId="640C3DDE" w14:textId="7EC6807E" w:rsidR="00694A19" w:rsidRPr="00F45E8A" w:rsidRDefault="00D377C2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cstheme="minorHAnsi"/>
          <w:b/>
          <w:color w:val="0033CC"/>
          <w:u w:val="single"/>
          <w:lang w:val="en-GB"/>
        </w:rPr>
      </w:pPr>
      <w:r>
        <w:rPr>
          <w:rFonts w:cstheme="minorHAnsi"/>
          <w:b/>
          <w:color w:val="0033CC"/>
          <w:u w:val="single"/>
          <w:lang w:val="en-GB" w:bidi="fr-FR"/>
        </w:rPr>
        <w:t>Report</w:t>
      </w:r>
      <w:r w:rsidR="00D7455C" w:rsidRPr="00F45E8A">
        <w:rPr>
          <w:rFonts w:cstheme="minorHAnsi"/>
          <w:b/>
          <w:color w:val="0033CC"/>
          <w:u w:val="single"/>
          <w:lang w:val="en-GB" w:bidi="fr-FR"/>
        </w:rPr>
        <w:t xml:space="preserve"> </w:t>
      </w:r>
      <w:r w:rsidR="006F36C6" w:rsidRPr="00F45E8A">
        <w:rPr>
          <w:rFonts w:cstheme="minorHAnsi"/>
          <w:b/>
          <w:color w:val="0033CC"/>
          <w:u w:val="single"/>
          <w:lang w:val="en-GB" w:bidi="fr-FR"/>
        </w:rPr>
        <w:t xml:space="preserve">form </w:t>
      </w:r>
      <w:r w:rsidR="00B56ADF" w:rsidRPr="00F45E8A">
        <w:rPr>
          <w:rFonts w:cstheme="minorHAnsi"/>
          <w:b/>
          <w:color w:val="0033CC"/>
          <w:u w:val="single"/>
          <w:lang w:val="en-GB" w:bidi="fr-FR"/>
        </w:rPr>
        <w:t xml:space="preserve">for </w:t>
      </w:r>
      <w:r w:rsidR="000F20B2" w:rsidRPr="00F45E8A">
        <w:rPr>
          <w:rFonts w:cstheme="minorHAnsi"/>
          <w:b/>
          <w:color w:val="0033CC"/>
          <w:u w:val="single"/>
          <w:lang w:val="en-GB" w:bidi="fr-FR"/>
        </w:rPr>
        <w:t>WHISTLEBLOWER</w:t>
      </w:r>
      <w:r w:rsidR="0031490F" w:rsidRPr="00F45E8A">
        <w:rPr>
          <w:rFonts w:cstheme="minorHAnsi"/>
          <w:b/>
          <w:color w:val="0033CC"/>
          <w:u w:val="single"/>
          <w:lang w:val="en-GB" w:bidi="fr-FR"/>
        </w:rPr>
        <w:t xml:space="preserve"> </w:t>
      </w:r>
      <w:r w:rsidR="006F36C6" w:rsidRPr="00F45E8A">
        <w:rPr>
          <w:rFonts w:cstheme="minorHAnsi"/>
          <w:b/>
          <w:color w:val="0033CC"/>
          <w:u w:val="single"/>
          <w:lang w:val="en-GB" w:bidi="fr-FR"/>
        </w:rPr>
        <w:t xml:space="preserve">for </w:t>
      </w:r>
      <w:r w:rsidR="00C4269C" w:rsidRPr="00F45E8A">
        <w:rPr>
          <w:rFonts w:cstheme="minorHAnsi"/>
          <w:b/>
          <w:color w:val="0033CC"/>
          <w:u w:val="single"/>
          <w:lang w:val="en-GB" w:bidi="fr-FR"/>
        </w:rPr>
        <w:t xml:space="preserve">breaches </w:t>
      </w:r>
      <w:r w:rsidR="006F36C6" w:rsidRPr="00F45E8A">
        <w:rPr>
          <w:rFonts w:cstheme="minorHAnsi"/>
          <w:b/>
          <w:color w:val="0033CC"/>
          <w:u w:val="single"/>
          <w:lang w:val="en-GB" w:bidi="fr-FR"/>
        </w:rPr>
        <w:t xml:space="preserve">falling within the scope of </w:t>
      </w:r>
      <w:r w:rsidR="00CC6817" w:rsidRPr="00F45E8A">
        <w:rPr>
          <w:rFonts w:cstheme="minorHAnsi"/>
          <w:b/>
          <w:color w:val="0033CC"/>
          <w:u w:val="single"/>
          <w:lang w:val="en-GB" w:bidi="fr-FR"/>
        </w:rPr>
        <w:t xml:space="preserve">the </w:t>
      </w:r>
      <w:r w:rsidR="000F20B2" w:rsidRPr="00F45E8A">
        <w:rPr>
          <w:rFonts w:cstheme="minorHAnsi"/>
          <w:b/>
          <w:color w:val="0033CC"/>
          <w:u w:val="single"/>
          <w:lang w:val="en-GB" w:bidi="fr-FR"/>
        </w:rPr>
        <w:t xml:space="preserve">whistleblowing </w:t>
      </w:r>
      <w:r w:rsidR="00CC6817" w:rsidRPr="00F45E8A">
        <w:rPr>
          <w:rFonts w:cstheme="minorHAnsi"/>
          <w:b/>
          <w:color w:val="0033CC"/>
          <w:u w:val="single"/>
          <w:lang w:val="en-GB" w:bidi="fr-FR"/>
        </w:rPr>
        <w:t>procedure</w:t>
      </w:r>
    </w:p>
    <w:p w14:paraId="4975EF53" w14:textId="77777777" w:rsidR="00D377C2" w:rsidRDefault="00D377C2">
      <w:pPr>
        <w:jc w:val="both"/>
        <w:rPr>
          <w:rFonts w:cstheme="minorHAnsi"/>
          <w:lang w:val="en-GB" w:bidi="fr-FR"/>
        </w:rPr>
      </w:pPr>
    </w:p>
    <w:p w14:paraId="71CD6078" w14:textId="203C6EDE" w:rsidR="00694A19" w:rsidRPr="00F45E8A" w:rsidRDefault="006F36C6">
      <w:pPr>
        <w:jc w:val="both"/>
        <w:rPr>
          <w:rFonts w:cstheme="minorHAnsi"/>
          <w:lang w:val="en-GB"/>
        </w:rPr>
      </w:pPr>
      <w:r w:rsidRPr="00F45E8A">
        <w:rPr>
          <w:rFonts w:cstheme="minorHAnsi"/>
          <w:lang w:val="en-GB" w:bidi="fr-FR"/>
        </w:rPr>
        <w:t xml:space="preserve">To report </w:t>
      </w:r>
      <w:r w:rsidR="00A4390A" w:rsidRPr="00F45E8A">
        <w:rPr>
          <w:rFonts w:cstheme="minorHAnsi"/>
          <w:lang w:val="en-GB" w:bidi="fr-FR"/>
        </w:rPr>
        <w:t xml:space="preserve">a </w:t>
      </w:r>
      <w:r w:rsidR="008E1F1D" w:rsidRPr="00F45E8A">
        <w:rPr>
          <w:rFonts w:cstheme="minorHAnsi"/>
          <w:lang w:val="en-GB" w:bidi="fr-FR"/>
        </w:rPr>
        <w:t xml:space="preserve">breach that falls within the </w:t>
      </w:r>
      <w:r w:rsidRPr="00F45E8A">
        <w:rPr>
          <w:rFonts w:cstheme="minorHAnsi"/>
          <w:lang w:val="en-GB" w:bidi="fr-FR"/>
        </w:rPr>
        <w:t xml:space="preserve">scope of the </w:t>
      </w:r>
      <w:r w:rsidR="008E1F1D" w:rsidRPr="00F45E8A">
        <w:rPr>
          <w:rFonts w:cstheme="minorHAnsi"/>
          <w:lang w:val="en-GB" w:bidi="fr-FR"/>
        </w:rPr>
        <w:t xml:space="preserve">professional </w:t>
      </w:r>
      <w:r w:rsidR="00CC6817" w:rsidRPr="00F45E8A">
        <w:rPr>
          <w:rFonts w:cstheme="minorHAnsi"/>
          <w:lang w:val="en-GB" w:bidi="fr-FR"/>
        </w:rPr>
        <w:t>whistleblowing procedure</w:t>
      </w:r>
      <w:r w:rsidRPr="00F45E8A">
        <w:rPr>
          <w:rFonts w:cstheme="minorHAnsi"/>
          <w:lang w:val="en-GB" w:bidi="fr-FR"/>
        </w:rPr>
        <w:t xml:space="preserve">, you will need to provide sufficient information to enable the </w:t>
      </w:r>
      <w:r w:rsidR="00C4269C" w:rsidRPr="00F45E8A">
        <w:rPr>
          <w:rFonts w:cstheme="minorHAnsi"/>
          <w:lang w:val="en-GB" w:bidi="fr-FR"/>
        </w:rPr>
        <w:t xml:space="preserve">recipient of the report (report manager) </w:t>
      </w:r>
      <w:r w:rsidR="008E1F1D" w:rsidRPr="00F45E8A">
        <w:rPr>
          <w:rFonts w:cstheme="minorHAnsi"/>
          <w:lang w:val="en-GB" w:bidi="fr-FR"/>
        </w:rPr>
        <w:t xml:space="preserve">to </w:t>
      </w:r>
      <w:r w:rsidR="00A4390A" w:rsidRPr="00F45E8A">
        <w:rPr>
          <w:rFonts w:cstheme="minorHAnsi"/>
          <w:lang w:val="en-GB" w:bidi="fr-FR"/>
        </w:rPr>
        <w:t xml:space="preserve">initiate </w:t>
      </w:r>
      <w:r w:rsidRPr="00F45E8A">
        <w:rPr>
          <w:rFonts w:cstheme="minorHAnsi"/>
          <w:lang w:val="en-GB" w:bidi="fr-FR"/>
        </w:rPr>
        <w:t xml:space="preserve">a full investigation into </w:t>
      </w:r>
      <w:r w:rsidR="008E1F1D" w:rsidRPr="00F45E8A">
        <w:rPr>
          <w:rFonts w:cstheme="minorHAnsi"/>
          <w:lang w:val="en-GB" w:bidi="fr-FR"/>
        </w:rPr>
        <w:t xml:space="preserve">the </w:t>
      </w:r>
      <w:r w:rsidR="00A4390A" w:rsidRPr="00F45E8A">
        <w:rPr>
          <w:rFonts w:cstheme="minorHAnsi"/>
          <w:lang w:val="en-GB" w:bidi="fr-FR"/>
        </w:rPr>
        <w:t xml:space="preserve">alleged </w:t>
      </w:r>
      <w:r w:rsidR="008E1F1D" w:rsidRPr="00F45E8A">
        <w:rPr>
          <w:rFonts w:cstheme="minorHAnsi"/>
          <w:lang w:val="en-GB" w:bidi="fr-FR"/>
        </w:rPr>
        <w:t>breach</w:t>
      </w:r>
      <w:r w:rsidRPr="00F45E8A">
        <w:rPr>
          <w:rFonts w:cstheme="minorHAnsi"/>
          <w:lang w:val="en-GB" w:bidi="fr-FR"/>
        </w:rPr>
        <w:t xml:space="preserve">. </w:t>
      </w:r>
    </w:p>
    <w:p w14:paraId="6EFAD400" w14:textId="0639F317" w:rsidR="00694A19" w:rsidRPr="00F45E8A" w:rsidRDefault="006F36C6">
      <w:pPr>
        <w:jc w:val="both"/>
        <w:rPr>
          <w:rFonts w:cstheme="minorHAnsi"/>
          <w:lang w:val="en-GB"/>
        </w:rPr>
      </w:pPr>
      <w:r w:rsidRPr="00F45E8A">
        <w:rPr>
          <w:rFonts w:cstheme="minorHAnsi"/>
          <w:lang w:val="en-GB" w:bidi="fr-FR"/>
        </w:rPr>
        <w:t xml:space="preserve">You can fill in the form below or use it as a guide to submit </w:t>
      </w:r>
      <w:r w:rsidR="008E1F1D" w:rsidRPr="00F45E8A">
        <w:rPr>
          <w:rFonts w:cstheme="minorHAnsi"/>
          <w:lang w:val="en-GB" w:bidi="fr-FR"/>
        </w:rPr>
        <w:t>the report</w:t>
      </w:r>
      <w:r w:rsidRPr="00F45E8A">
        <w:rPr>
          <w:rFonts w:cstheme="minorHAnsi"/>
          <w:lang w:val="en-GB" w:bidi="fr-FR"/>
        </w:rPr>
        <w:t xml:space="preserve">. If you report the suspected </w:t>
      </w:r>
      <w:r w:rsidR="00AA3407">
        <w:rPr>
          <w:rFonts w:cstheme="minorHAnsi"/>
          <w:lang w:val="en-GB" w:bidi="fr-FR"/>
        </w:rPr>
        <w:t>breach</w:t>
      </w:r>
      <w:r w:rsidRPr="00F45E8A">
        <w:rPr>
          <w:rFonts w:cstheme="minorHAnsi"/>
          <w:lang w:val="en-GB" w:bidi="fr-FR"/>
        </w:rPr>
        <w:t xml:space="preserve"> by telephone or during a </w:t>
      </w:r>
      <w:r w:rsidR="00A4390A" w:rsidRPr="00F45E8A">
        <w:rPr>
          <w:rFonts w:cstheme="minorHAnsi"/>
          <w:lang w:val="en-GB" w:bidi="fr-FR"/>
        </w:rPr>
        <w:t xml:space="preserve">face-to-face </w:t>
      </w:r>
      <w:r w:rsidRPr="00F45E8A">
        <w:rPr>
          <w:rFonts w:cstheme="minorHAnsi"/>
          <w:lang w:val="en-GB" w:bidi="fr-FR"/>
        </w:rPr>
        <w:t xml:space="preserve">meeting, the report </w:t>
      </w:r>
      <w:r w:rsidR="008E1F1D" w:rsidRPr="00F45E8A">
        <w:rPr>
          <w:rFonts w:cstheme="minorHAnsi"/>
          <w:lang w:val="en-GB" w:bidi="fr-FR"/>
        </w:rPr>
        <w:t xml:space="preserve">manager </w:t>
      </w:r>
      <w:r w:rsidRPr="00F45E8A">
        <w:rPr>
          <w:rFonts w:cstheme="minorHAnsi"/>
          <w:lang w:val="en-GB" w:bidi="fr-FR"/>
        </w:rPr>
        <w:t xml:space="preserve">will fill in the form below during the conversation in order to have a detailed written record. </w:t>
      </w:r>
    </w:p>
    <w:p w14:paraId="27A4004F" w14:textId="137D394E" w:rsidR="00694A19" w:rsidRPr="00F45E8A" w:rsidRDefault="006F36C6">
      <w:pPr>
        <w:jc w:val="both"/>
        <w:rPr>
          <w:rFonts w:cstheme="minorHAnsi"/>
          <w:bCs/>
          <w:lang w:val="en-GB"/>
        </w:rPr>
      </w:pPr>
      <w:r w:rsidRPr="00F45E8A">
        <w:rPr>
          <w:rFonts w:cstheme="minorHAnsi"/>
          <w:lang w:val="en-GB" w:bidi="fr-FR"/>
        </w:rPr>
        <w:t xml:space="preserve">The </w:t>
      </w:r>
      <w:r w:rsidR="003B4B76" w:rsidRPr="00F45E8A">
        <w:rPr>
          <w:rFonts w:cstheme="minorHAnsi"/>
          <w:lang w:val="en-GB" w:bidi="fr-FR"/>
        </w:rPr>
        <w:t xml:space="preserve">report is </w:t>
      </w:r>
      <w:r w:rsidRPr="00F45E8A">
        <w:rPr>
          <w:rFonts w:cstheme="minorHAnsi"/>
          <w:lang w:val="en-GB" w:bidi="fr-FR"/>
        </w:rPr>
        <w:t xml:space="preserve">submitted verbally or in writing to the </w:t>
      </w:r>
      <w:r w:rsidR="003B4B76" w:rsidRPr="00F45E8A">
        <w:rPr>
          <w:rFonts w:cstheme="minorHAnsi"/>
          <w:lang w:val="en-GB" w:bidi="fr-FR"/>
        </w:rPr>
        <w:t>report manager</w:t>
      </w:r>
      <w:r w:rsidRPr="00F45E8A">
        <w:rPr>
          <w:rFonts w:cstheme="minorHAnsi"/>
          <w:lang w:val="en-GB" w:bidi="fr-FR"/>
        </w:rPr>
        <w:t xml:space="preserve">, </w:t>
      </w:r>
      <w:r w:rsidR="00CC6817" w:rsidRPr="00F45E8A">
        <w:rPr>
          <w:rFonts w:cstheme="minorHAnsi"/>
          <w:bCs/>
          <w:lang w:val="en-GB"/>
        </w:rPr>
        <w:t xml:space="preserve">listed in </w:t>
      </w:r>
      <w:r w:rsidR="00D81FF9" w:rsidRPr="00F45E8A">
        <w:rPr>
          <w:rFonts w:cstheme="minorHAnsi"/>
          <w:bCs/>
          <w:lang w:val="en-GB"/>
        </w:rPr>
        <w:t xml:space="preserve">Appendix 1 of VINCI Energies Belgium's </w:t>
      </w:r>
      <w:r w:rsidR="000F20B2" w:rsidRPr="00F45E8A">
        <w:rPr>
          <w:rFonts w:cstheme="minorHAnsi"/>
          <w:bCs/>
          <w:lang w:val="en-GB"/>
        </w:rPr>
        <w:t xml:space="preserve">whistleblowing </w:t>
      </w:r>
      <w:r w:rsidR="00D81FF9" w:rsidRPr="00F45E8A">
        <w:rPr>
          <w:rFonts w:cstheme="minorHAnsi"/>
          <w:bCs/>
          <w:lang w:val="en-GB"/>
        </w:rPr>
        <w:t>procedure.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673"/>
        <w:gridCol w:w="4956"/>
      </w:tblGrid>
      <w:tr w:rsidR="00A64743" w:rsidRPr="00D377C2" w14:paraId="694C0FF6" w14:textId="77777777" w:rsidTr="00D81FF9">
        <w:tc>
          <w:tcPr>
            <w:tcW w:w="9629" w:type="dxa"/>
            <w:gridSpan w:val="2"/>
            <w:shd w:val="clear" w:color="auto" w:fill="auto"/>
          </w:tcPr>
          <w:p w14:paraId="59AC975C" w14:textId="4095D966" w:rsidR="00694A19" w:rsidRPr="00F45E8A" w:rsidRDefault="00F501AB">
            <w:pPr>
              <w:jc w:val="both"/>
              <w:rPr>
                <w:rFonts w:cstheme="minorHAnsi"/>
                <w:b/>
                <w:bCs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lang w:val="en-GB" w:bidi="fr-FR"/>
                </w:rPr>
                <w:id w:val="-47252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C6" w:rsidRPr="00F45E8A">
                  <w:rPr>
                    <w:rFonts w:ascii="MS Gothic" w:eastAsia="MS Gothic" w:hAnsi="MS Gothic" w:cstheme="minorHAnsi"/>
                    <w:b/>
                    <w:bCs/>
                    <w:lang w:val="en-GB" w:bidi="fr-FR"/>
                  </w:rPr>
                  <w:t>☐</w:t>
                </w:r>
              </w:sdtContent>
            </w:sdt>
            <w:r w:rsidR="006F36C6" w:rsidRPr="00F45E8A">
              <w:rPr>
                <w:rFonts w:cstheme="minorHAnsi"/>
                <w:b/>
                <w:bCs/>
                <w:lang w:val="en-GB" w:bidi="fr-FR"/>
              </w:rPr>
              <w:t xml:space="preserve"> I would like to make an anonymous </w:t>
            </w:r>
            <w:r w:rsidR="0004727E" w:rsidRPr="00F45E8A">
              <w:rPr>
                <w:rFonts w:cstheme="minorHAnsi"/>
                <w:b/>
                <w:bCs/>
                <w:lang w:val="en-GB" w:bidi="fr-FR"/>
              </w:rPr>
              <w:t xml:space="preserve">report </w:t>
            </w:r>
            <w:r w:rsidR="006F36C6" w:rsidRPr="00F45E8A">
              <w:rPr>
                <w:rFonts w:cstheme="minorHAnsi"/>
                <w:b/>
                <w:bCs/>
                <w:lang w:val="en-GB" w:bidi="fr-FR"/>
              </w:rPr>
              <w:t xml:space="preserve">about a </w:t>
            </w:r>
            <w:r w:rsidR="00AA3407">
              <w:rPr>
                <w:rFonts w:cstheme="minorHAnsi"/>
                <w:b/>
                <w:bCs/>
                <w:lang w:val="en-GB" w:bidi="fr-FR"/>
              </w:rPr>
              <w:t>breach</w:t>
            </w:r>
            <w:r w:rsidR="006F36C6" w:rsidRPr="00F45E8A">
              <w:rPr>
                <w:rFonts w:cstheme="minorHAnsi"/>
                <w:b/>
                <w:lang w:val="en-GB" w:bidi="fr-FR"/>
              </w:rPr>
              <w:t xml:space="preserve">. </w:t>
            </w:r>
          </w:p>
          <w:p w14:paraId="4D379B42" w14:textId="5A915F96" w:rsidR="00694A19" w:rsidRPr="00F45E8A" w:rsidRDefault="006F36C6">
            <w:pPr>
              <w:jc w:val="both"/>
              <w:rPr>
                <w:rFonts w:cstheme="minorHAnsi"/>
                <w:highlight w:val="yellow"/>
                <w:lang w:val="en-GB"/>
              </w:rPr>
            </w:pPr>
            <w:r w:rsidRPr="00F45E8A">
              <w:rPr>
                <w:rFonts w:cstheme="minorHAnsi"/>
                <w:sz w:val="20"/>
                <w:szCs w:val="20"/>
                <w:lang w:val="en-GB" w:bidi="fr-FR"/>
              </w:rPr>
              <w:t>You should be aware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>,</w:t>
            </w:r>
            <w:r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 however, </w:t>
            </w:r>
            <w:r w:rsidR="00175B8D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that 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an anonymous </w:t>
            </w:r>
            <w:r w:rsidR="00D377C2">
              <w:rPr>
                <w:rFonts w:cstheme="minorHAnsi"/>
                <w:sz w:val="20"/>
                <w:szCs w:val="20"/>
                <w:lang w:val="en-GB" w:bidi="fr-FR"/>
              </w:rPr>
              <w:t>report</w:t>
            </w:r>
            <w:r w:rsidR="0004727E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 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may make </w:t>
            </w:r>
            <w:r w:rsidR="00567FAD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it 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>more difficult to follow up</w:t>
            </w:r>
            <w:r w:rsidR="00175B8D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, 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as the </w:t>
            </w:r>
            <w:r w:rsidR="00D377C2">
              <w:rPr>
                <w:rFonts w:cstheme="minorHAnsi"/>
                <w:sz w:val="20"/>
                <w:szCs w:val="20"/>
                <w:lang w:val="en-GB" w:bidi="fr-FR"/>
              </w:rPr>
              <w:t>report</w:t>
            </w:r>
            <w:r w:rsidR="0004727E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 manager </w:t>
            </w:r>
            <w:r w:rsidR="00175B8D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will probably not be able to 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ask the </w:t>
            </w:r>
            <w:r w:rsidR="004956E8" w:rsidRPr="00F45E8A">
              <w:rPr>
                <w:rFonts w:cstheme="minorHAnsi"/>
                <w:sz w:val="20"/>
                <w:szCs w:val="20"/>
                <w:lang w:val="en-GB" w:bidi="fr-FR"/>
              </w:rPr>
              <w:t>whistleblower</w:t>
            </w:r>
            <w:r w:rsidR="00A61371" w:rsidRPr="00F45E8A">
              <w:rPr>
                <w:rFonts w:cstheme="minorHAnsi"/>
                <w:sz w:val="20"/>
                <w:szCs w:val="20"/>
                <w:lang w:val="en-GB" w:bidi="fr-FR"/>
              </w:rPr>
              <w:t xml:space="preserve"> for additional information.</w:t>
            </w:r>
          </w:p>
        </w:tc>
      </w:tr>
      <w:tr w:rsidR="00435602" w:rsidRPr="00D377C2" w14:paraId="647D4961" w14:textId="77777777" w:rsidTr="00D81FF9">
        <w:tc>
          <w:tcPr>
            <w:tcW w:w="9629" w:type="dxa"/>
            <w:gridSpan w:val="2"/>
            <w:shd w:val="clear" w:color="auto" w:fill="auto"/>
          </w:tcPr>
          <w:p w14:paraId="260D3A2B" w14:textId="77777777" w:rsidR="00435602" w:rsidRPr="00F45E8A" w:rsidRDefault="00435602" w:rsidP="00536126">
            <w:pPr>
              <w:jc w:val="both"/>
              <w:rPr>
                <w:rFonts w:cstheme="minorHAnsi"/>
                <w:highlight w:val="yellow"/>
                <w:lang w:val="en-GB"/>
              </w:rPr>
            </w:pPr>
          </w:p>
        </w:tc>
      </w:tr>
      <w:tr w:rsidR="00435602" w:rsidRPr="00D377C2" w14:paraId="619631D3" w14:textId="77777777" w:rsidTr="00D81FF9">
        <w:tc>
          <w:tcPr>
            <w:tcW w:w="9629" w:type="dxa"/>
            <w:gridSpan w:val="2"/>
            <w:shd w:val="clear" w:color="auto" w:fill="auto"/>
          </w:tcPr>
          <w:p w14:paraId="3574EC33" w14:textId="3631FC40" w:rsidR="00694A19" w:rsidRPr="00F45E8A" w:rsidRDefault="00F501AB">
            <w:pPr>
              <w:jc w:val="both"/>
              <w:rPr>
                <w:rFonts w:cstheme="minorHAnsi"/>
                <w:b/>
                <w:bCs/>
                <w:lang w:val="en-GB"/>
              </w:rPr>
            </w:pPr>
            <w:sdt>
              <w:sdtPr>
                <w:rPr>
                  <w:rFonts w:cstheme="minorHAnsi"/>
                  <w:b/>
                  <w:bCs/>
                  <w:lang w:val="en-GB" w:bidi="fr-FR"/>
                </w:rPr>
                <w:id w:val="-134007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C6" w:rsidRPr="00F45E8A">
                  <w:rPr>
                    <w:rFonts w:ascii="MS Gothic" w:eastAsia="MS Gothic" w:hAnsi="MS Gothic" w:cstheme="minorHAnsi"/>
                    <w:b/>
                    <w:bCs/>
                    <w:lang w:val="en-GB" w:bidi="fr-FR"/>
                  </w:rPr>
                  <w:t>☐</w:t>
                </w:r>
              </w:sdtContent>
            </w:sdt>
            <w:r w:rsidR="006F36C6" w:rsidRPr="00F45E8A">
              <w:rPr>
                <w:rFonts w:cstheme="minorHAnsi"/>
                <w:b/>
                <w:bCs/>
                <w:lang w:val="en-GB" w:bidi="fr-FR"/>
              </w:rPr>
              <w:t xml:space="preserve"> I do not wish to report anonymously and </w:t>
            </w:r>
            <w:r w:rsidR="002A063D" w:rsidRPr="00F45E8A">
              <w:rPr>
                <w:rFonts w:cstheme="minorHAnsi"/>
                <w:b/>
                <w:bCs/>
                <w:lang w:val="en-GB" w:bidi="fr-FR"/>
              </w:rPr>
              <w:t xml:space="preserve">fill in </w:t>
            </w:r>
            <w:r w:rsidR="006F36C6" w:rsidRPr="00F45E8A">
              <w:rPr>
                <w:rFonts w:cstheme="minorHAnsi"/>
                <w:b/>
                <w:bCs/>
                <w:lang w:val="en-GB" w:bidi="fr-FR"/>
              </w:rPr>
              <w:t>the details below.</w:t>
            </w:r>
          </w:p>
        </w:tc>
      </w:tr>
      <w:tr w:rsidR="003B25E6" w:rsidRPr="00F45E8A" w14:paraId="1495DF61" w14:textId="77777777" w:rsidTr="00D377C2">
        <w:tc>
          <w:tcPr>
            <w:tcW w:w="4673" w:type="dxa"/>
            <w:shd w:val="clear" w:color="auto" w:fill="C6D9F1" w:themeFill="text2" w:themeFillTint="33"/>
          </w:tcPr>
          <w:p w14:paraId="5A024890" w14:textId="77777777" w:rsidR="00694A19" w:rsidRPr="00F45E8A" w:rsidRDefault="006F36C6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>Name and function</w:t>
            </w:r>
          </w:p>
          <w:p w14:paraId="24A69F25" w14:textId="77777777" w:rsidR="005833D1" w:rsidRPr="00F45E8A" w:rsidRDefault="005833D1" w:rsidP="00536126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27341853" w14:textId="77777777" w:rsidR="003B25E6" w:rsidRPr="00F45E8A" w:rsidRDefault="003B25E6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F45E8A" w14:paraId="45C99661" w14:textId="77777777" w:rsidTr="00D377C2">
        <w:tc>
          <w:tcPr>
            <w:tcW w:w="4673" w:type="dxa"/>
            <w:shd w:val="clear" w:color="auto" w:fill="C6D9F1" w:themeFill="text2" w:themeFillTint="33"/>
          </w:tcPr>
          <w:p w14:paraId="54A73AB1" w14:textId="77777777" w:rsidR="00694A19" w:rsidRPr="00F45E8A" w:rsidRDefault="006F36C6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>Contact details</w:t>
            </w:r>
          </w:p>
        </w:tc>
        <w:tc>
          <w:tcPr>
            <w:tcW w:w="4956" w:type="dxa"/>
          </w:tcPr>
          <w:p w14:paraId="2E8389D2" w14:textId="7B075349" w:rsidR="00694A19" w:rsidRPr="00F45E8A" w:rsidRDefault="00FE77C9">
            <w:pPr>
              <w:jc w:val="both"/>
              <w:rPr>
                <w:rFonts w:cstheme="minorHAnsi"/>
                <w:lang w:val="en-GB"/>
              </w:rPr>
            </w:pPr>
            <w:r w:rsidRPr="00F45E8A">
              <w:rPr>
                <w:rFonts w:cstheme="minorHAnsi"/>
                <w:lang w:val="en-GB" w:bidi="fr-FR"/>
              </w:rPr>
              <w:t>E-mail:</w:t>
            </w:r>
          </w:p>
          <w:p w14:paraId="074AF7E3" w14:textId="63131B04" w:rsidR="00694A19" w:rsidRPr="00F45E8A" w:rsidRDefault="006F36C6">
            <w:pPr>
              <w:jc w:val="both"/>
              <w:rPr>
                <w:rFonts w:cstheme="minorHAnsi"/>
                <w:lang w:val="en-GB"/>
              </w:rPr>
            </w:pPr>
            <w:r w:rsidRPr="00F45E8A">
              <w:rPr>
                <w:rFonts w:cstheme="minorHAnsi"/>
                <w:lang w:val="en-GB" w:bidi="fr-FR"/>
              </w:rPr>
              <w:t xml:space="preserve">Phone number: </w:t>
            </w:r>
          </w:p>
          <w:p w14:paraId="62147496" w14:textId="77777777" w:rsidR="00734234" w:rsidRPr="00F45E8A" w:rsidRDefault="00734234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F45E8A" w14:paraId="384B1A0F" w14:textId="77777777" w:rsidTr="00D377C2">
        <w:tc>
          <w:tcPr>
            <w:tcW w:w="4673" w:type="dxa"/>
            <w:shd w:val="clear" w:color="auto" w:fill="C6D9F1" w:themeFill="text2" w:themeFillTint="33"/>
          </w:tcPr>
          <w:p w14:paraId="619AD2B0" w14:textId="77777777" w:rsidR="00694A19" w:rsidRPr="00F45E8A" w:rsidRDefault="006F36C6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Business address </w:t>
            </w:r>
          </w:p>
          <w:p w14:paraId="0B91A6C6" w14:textId="77777777" w:rsidR="005833D1" w:rsidRPr="00F45E8A" w:rsidRDefault="005833D1" w:rsidP="00536126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6DB79E91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32526A" w:rsidRPr="00F45E8A" w14:paraId="39EED67C" w14:textId="77777777" w:rsidTr="00D81FF9">
        <w:tc>
          <w:tcPr>
            <w:tcW w:w="9629" w:type="dxa"/>
            <w:gridSpan w:val="2"/>
            <w:shd w:val="clear" w:color="auto" w:fill="8DB3E2" w:themeFill="text2" w:themeFillTint="66"/>
          </w:tcPr>
          <w:p w14:paraId="3433952E" w14:textId="77777777" w:rsidR="0032526A" w:rsidRPr="00F45E8A" w:rsidRDefault="0032526A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3552638F" w14:textId="77777777" w:rsidTr="00D377C2">
        <w:tc>
          <w:tcPr>
            <w:tcW w:w="4673" w:type="dxa"/>
            <w:shd w:val="clear" w:color="auto" w:fill="C6D9F1" w:themeFill="text2" w:themeFillTint="33"/>
          </w:tcPr>
          <w:p w14:paraId="1AA7258C" w14:textId="5816C013" w:rsidR="00694A19" w:rsidRPr="00F45E8A" w:rsidRDefault="006F36C6">
            <w:pPr>
              <w:jc w:val="both"/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What is your relationship with the </w:t>
            </w:r>
            <w:r w:rsidR="00F45E8A" w:rsidRPr="00F45E8A">
              <w:rPr>
                <w:rFonts w:cstheme="minorHAnsi"/>
                <w:b/>
                <w:lang w:val="en-GB" w:bidi="fr-FR"/>
              </w:rPr>
              <w:t>organization</w:t>
            </w:r>
            <w:r w:rsidRPr="00F45E8A">
              <w:rPr>
                <w:rFonts w:cstheme="minorHAnsi"/>
                <w:b/>
                <w:lang w:val="en-GB" w:bidi="fr-FR"/>
              </w:rPr>
              <w:t>?</w:t>
            </w:r>
          </w:p>
          <w:p w14:paraId="19581ED0" w14:textId="77777777" w:rsidR="00DA6DEF" w:rsidRPr="00F45E8A" w:rsidRDefault="00DA6DEF" w:rsidP="00536126">
            <w:pPr>
              <w:jc w:val="both"/>
              <w:rPr>
                <w:rFonts w:cstheme="minorHAnsi"/>
                <w:b/>
                <w:bCs/>
                <w:lang w:val="en-GB"/>
              </w:rPr>
            </w:pPr>
          </w:p>
          <w:p w14:paraId="2FBF48C4" w14:textId="77777777" w:rsidR="00D377C2" w:rsidRDefault="006F36C6">
            <w:pPr>
              <w:jc w:val="both"/>
              <w:rPr>
                <w:rFonts w:cstheme="minorHAnsi"/>
                <w:lang w:val="en-GB" w:bidi="fr-FR"/>
              </w:rPr>
            </w:pPr>
            <w:r w:rsidRPr="00F45E8A">
              <w:rPr>
                <w:rFonts w:cstheme="minorHAnsi"/>
                <w:lang w:val="en-GB" w:bidi="fr-FR"/>
              </w:rPr>
              <w:t xml:space="preserve">For the anonymous whistleblower: </w:t>
            </w:r>
          </w:p>
          <w:p w14:paraId="64A2D8D1" w14:textId="2C78C235" w:rsidR="00694A19" w:rsidRPr="00F45E8A" w:rsidRDefault="006F36C6">
            <w:pPr>
              <w:jc w:val="both"/>
              <w:rPr>
                <w:rFonts w:cstheme="minorHAnsi"/>
                <w:lang w:val="en-GB"/>
              </w:rPr>
            </w:pPr>
            <w:r w:rsidRPr="00F45E8A">
              <w:rPr>
                <w:rFonts w:cstheme="minorHAnsi"/>
                <w:lang w:val="en-GB" w:bidi="fr-FR"/>
              </w:rPr>
              <w:t>If you are afraid that this information will make you identifiable, do not answer this question.</w:t>
            </w:r>
          </w:p>
        </w:tc>
        <w:tc>
          <w:tcPr>
            <w:tcW w:w="4956" w:type="dxa"/>
          </w:tcPr>
          <w:p w14:paraId="5664C029" w14:textId="260A8A6C" w:rsidR="00694A19" w:rsidRPr="00F45E8A" w:rsidRDefault="00F501AB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877846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831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2A063D" w:rsidRPr="00F45E8A">
              <w:rPr>
                <w:rFonts w:cstheme="minorHAnsi"/>
                <w:lang w:val="en-GB" w:bidi="fr-FR"/>
              </w:rPr>
              <w:t xml:space="preserve"> </w:t>
            </w:r>
            <w:r w:rsidR="00D377C2">
              <w:rPr>
                <w:rFonts w:cstheme="minorHAnsi"/>
                <w:lang w:val="en-GB" w:bidi="fr-FR"/>
              </w:rPr>
              <w:t>Employee</w:t>
            </w:r>
            <w:r w:rsidR="00F45E8A" w:rsidRPr="00F45E8A">
              <w:rPr>
                <w:rFonts w:cstheme="minorHAnsi"/>
                <w:lang w:val="en-GB" w:bidi="fr-FR"/>
              </w:rPr>
              <w:t xml:space="preserve"> of a VEB company</w:t>
            </w:r>
          </w:p>
          <w:p w14:paraId="722CD6DC" w14:textId="24BAB5DD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58085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Future or former </w:t>
            </w:r>
            <w:r w:rsidR="002A063D" w:rsidRPr="00F45E8A">
              <w:rPr>
                <w:rFonts w:cstheme="minorHAnsi"/>
                <w:lang w:val="en-GB" w:bidi="fr-FR"/>
              </w:rPr>
              <w:t>employee</w:t>
            </w:r>
            <w:r w:rsidR="00F45E8A" w:rsidRPr="00F45E8A">
              <w:rPr>
                <w:rFonts w:cstheme="minorHAnsi"/>
                <w:lang w:val="en-GB" w:bidi="fr-FR"/>
              </w:rPr>
              <w:t xml:space="preserve"> of a VEB company</w:t>
            </w:r>
          </w:p>
          <w:p w14:paraId="27C8965D" w14:textId="317DE890" w:rsidR="00F45E8A" w:rsidRPr="00F45E8A" w:rsidRDefault="00F501AB" w:rsidP="00F45E8A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5431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45E8A" w:rsidRPr="00F45E8A">
              <w:rPr>
                <w:rFonts w:cstheme="minorHAnsi"/>
                <w:lang w:val="en-GB" w:bidi="fr-FR"/>
              </w:rPr>
              <w:t xml:space="preserve"> </w:t>
            </w:r>
            <w:r w:rsidR="00FE77C9" w:rsidRPr="00F45E8A">
              <w:rPr>
                <w:rFonts w:cstheme="minorHAnsi"/>
                <w:lang w:val="en-GB" w:bidi="fr-FR"/>
              </w:rPr>
              <w:t>Trainee</w:t>
            </w:r>
            <w:r w:rsidR="00F45E8A" w:rsidRPr="00F45E8A">
              <w:rPr>
                <w:rFonts w:cstheme="minorHAnsi"/>
                <w:lang w:val="en-GB" w:bidi="fr-FR"/>
              </w:rPr>
              <w:t xml:space="preserve"> </w:t>
            </w:r>
          </w:p>
          <w:p w14:paraId="7462939B" w14:textId="765EA40E" w:rsidR="00F45E8A" w:rsidRPr="00F45E8A" w:rsidRDefault="00F501AB" w:rsidP="00F45E8A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265658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8A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45E8A" w:rsidRPr="00F45E8A">
              <w:rPr>
                <w:rFonts w:cstheme="minorHAnsi"/>
                <w:lang w:val="en-GB" w:bidi="fr-FR"/>
              </w:rPr>
              <w:t xml:space="preserve"> Volunteer</w:t>
            </w:r>
          </w:p>
          <w:p w14:paraId="5D42C0ED" w14:textId="20FAD666" w:rsidR="00694A19" w:rsidRPr="00F45E8A" w:rsidRDefault="00F501AB">
            <w:pPr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0763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Person belonging to the administrative, mana</w:t>
            </w:r>
            <w:r w:rsidR="00F45E8A" w:rsidRPr="00F45E8A">
              <w:rPr>
                <w:rFonts w:cstheme="minorHAnsi"/>
                <w:lang w:val="en-GB" w:bidi="fr-FR"/>
              </w:rPr>
              <w:t>-</w:t>
            </w:r>
            <w:proofErr w:type="spellStart"/>
            <w:r w:rsidR="00FE77C9" w:rsidRPr="00F45E8A">
              <w:rPr>
                <w:rFonts w:cstheme="minorHAnsi"/>
                <w:lang w:val="en-GB" w:bidi="fr-FR"/>
              </w:rPr>
              <w:t>gement</w:t>
            </w:r>
            <w:proofErr w:type="spellEnd"/>
            <w:r w:rsidR="00FE77C9" w:rsidRPr="00F45E8A">
              <w:rPr>
                <w:rFonts w:cstheme="minorHAnsi"/>
                <w:lang w:val="en-GB" w:bidi="fr-FR"/>
              </w:rPr>
              <w:t xml:space="preserve"> or supervisory body</w:t>
            </w:r>
            <w:r w:rsidR="00F45E8A" w:rsidRPr="00F45E8A">
              <w:rPr>
                <w:rFonts w:cstheme="minorHAnsi"/>
                <w:lang w:val="en-GB" w:bidi="fr-FR"/>
              </w:rPr>
              <w:t xml:space="preserve"> of a VEB company</w:t>
            </w:r>
          </w:p>
          <w:p w14:paraId="7DC60753" w14:textId="47491F12" w:rsidR="00F45E8A" w:rsidRPr="00F45E8A" w:rsidRDefault="00F501AB" w:rsidP="00F45E8A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55143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8A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45E8A" w:rsidRPr="00F45E8A">
              <w:rPr>
                <w:rFonts w:cstheme="minorHAnsi"/>
                <w:lang w:val="en-GB" w:bidi="fr-FR"/>
              </w:rPr>
              <w:t xml:space="preserve"> Shareholder of a VEB company</w:t>
            </w:r>
          </w:p>
          <w:p w14:paraId="51FFBF2D" w14:textId="77777777" w:rsidR="00F45E8A" w:rsidRPr="00F45E8A" w:rsidRDefault="00F45E8A">
            <w:pPr>
              <w:rPr>
                <w:rFonts w:cstheme="minorHAnsi"/>
                <w:lang w:val="en-GB"/>
              </w:rPr>
            </w:pPr>
          </w:p>
          <w:p w14:paraId="016170C4" w14:textId="77777777" w:rsidR="00694A19" w:rsidRPr="00F45E8A" w:rsidRDefault="00F501AB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84851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D81FF9" w:rsidRPr="00F45E8A">
              <w:rPr>
                <w:rFonts w:cstheme="minorHAnsi"/>
                <w:lang w:val="en-GB" w:bidi="fr-FR"/>
              </w:rPr>
              <w:t xml:space="preserve"> Customer</w:t>
            </w:r>
          </w:p>
          <w:p w14:paraId="6377A84F" w14:textId="77777777" w:rsidR="00F45E8A" w:rsidRPr="00F45E8A" w:rsidRDefault="00F501AB" w:rsidP="00F45E8A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80057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8A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45E8A" w:rsidRPr="00F45E8A">
              <w:rPr>
                <w:rFonts w:cstheme="minorHAnsi"/>
                <w:lang w:val="en-GB" w:bidi="fr-FR"/>
              </w:rPr>
              <w:t xml:space="preserve"> Supplier or subcontractor</w:t>
            </w:r>
          </w:p>
          <w:p w14:paraId="541E40EE" w14:textId="6D8DFF70" w:rsidR="00F45E8A" w:rsidRPr="00F45E8A" w:rsidRDefault="00F501AB" w:rsidP="00F45E8A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67710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8A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45E8A" w:rsidRPr="00F45E8A">
              <w:rPr>
                <w:rFonts w:cstheme="minorHAnsi"/>
                <w:lang w:val="en-GB" w:bidi="fr-FR"/>
              </w:rPr>
              <w:t xml:space="preserve"> </w:t>
            </w:r>
            <w:r w:rsidR="00D377C2">
              <w:rPr>
                <w:rFonts w:cstheme="minorHAnsi"/>
                <w:lang w:val="en-GB" w:bidi="fr-FR"/>
              </w:rPr>
              <w:t>Independent service provider</w:t>
            </w:r>
          </w:p>
          <w:p w14:paraId="6A2F5811" w14:textId="678D9E4E" w:rsidR="00F45E8A" w:rsidRPr="00F45E8A" w:rsidRDefault="00F501AB" w:rsidP="00F45E8A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33960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E8A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45E8A" w:rsidRPr="00F45E8A">
              <w:rPr>
                <w:rFonts w:cstheme="minorHAnsi"/>
                <w:lang w:val="en-GB" w:bidi="fr-FR"/>
              </w:rPr>
              <w:t xml:space="preserve"> Partner</w:t>
            </w:r>
          </w:p>
        </w:tc>
      </w:tr>
      <w:tr w:rsidR="00FE77C9" w:rsidRPr="00D377C2" w14:paraId="5964ED45" w14:textId="77777777" w:rsidTr="00D377C2">
        <w:tc>
          <w:tcPr>
            <w:tcW w:w="4673" w:type="dxa"/>
            <w:shd w:val="clear" w:color="auto" w:fill="C6D9F1" w:themeFill="text2" w:themeFillTint="33"/>
          </w:tcPr>
          <w:p w14:paraId="34C2478E" w14:textId="6573C5FD" w:rsidR="00694A19" w:rsidRPr="00F45E8A" w:rsidRDefault="00D377C2">
            <w:pPr>
              <w:jc w:val="both"/>
              <w:rPr>
                <w:rFonts w:cstheme="minorHAnsi"/>
                <w:lang w:val="en-GB" w:bidi="fr-FR"/>
              </w:rPr>
            </w:pPr>
            <w:r>
              <w:rPr>
                <w:rFonts w:cstheme="minorHAnsi"/>
                <w:b/>
                <w:bCs/>
                <w:lang w:val="en-GB" w:bidi="fr-FR"/>
              </w:rPr>
              <w:t>D</w:t>
            </w:r>
            <w:r w:rsidR="006F36C6" w:rsidRPr="00F45E8A">
              <w:rPr>
                <w:rFonts w:cstheme="minorHAnsi"/>
                <w:b/>
                <w:bCs/>
                <w:lang w:val="en-GB" w:bidi="fr-FR"/>
              </w:rPr>
              <w:t xml:space="preserve">ate of the </w:t>
            </w:r>
            <w:r>
              <w:rPr>
                <w:rFonts w:cstheme="minorHAnsi"/>
                <w:b/>
                <w:bCs/>
                <w:lang w:val="en-GB" w:bidi="fr-FR"/>
              </w:rPr>
              <w:t>report</w:t>
            </w:r>
          </w:p>
        </w:tc>
        <w:tc>
          <w:tcPr>
            <w:tcW w:w="4956" w:type="dxa"/>
          </w:tcPr>
          <w:p w14:paraId="1C3FEDED" w14:textId="77777777" w:rsidR="00F83831" w:rsidRPr="00F45E8A" w:rsidRDefault="00F83831" w:rsidP="00536126">
            <w:pPr>
              <w:jc w:val="both"/>
              <w:rPr>
                <w:rFonts w:cstheme="minorHAnsi"/>
                <w:lang w:val="en-GB"/>
              </w:rPr>
            </w:pPr>
          </w:p>
          <w:p w14:paraId="5B9760AE" w14:textId="77777777" w:rsidR="00F83831" w:rsidRPr="00F45E8A" w:rsidRDefault="00F83831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560BDAEA" w14:textId="77777777" w:rsidTr="00D377C2">
        <w:tc>
          <w:tcPr>
            <w:tcW w:w="4673" w:type="dxa"/>
            <w:shd w:val="clear" w:color="auto" w:fill="C6D9F1" w:themeFill="text2" w:themeFillTint="33"/>
          </w:tcPr>
          <w:p w14:paraId="0FEF45CA" w14:textId="77777777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lastRenderedPageBreak/>
              <w:t xml:space="preserve">Area of </w:t>
            </w:r>
            <w:r w:rsidR="00FE77C9" w:rsidRPr="00F45E8A">
              <w:rPr>
                <w:rFonts w:cstheme="minorHAnsi"/>
                <w:b/>
                <w:lang w:val="en-GB" w:bidi="fr-FR"/>
              </w:rPr>
              <w:t>offence?</w:t>
            </w:r>
          </w:p>
        </w:tc>
        <w:tc>
          <w:tcPr>
            <w:tcW w:w="4956" w:type="dxa"/>
          </w:tcPr>
          <w:p w14:paraId="69550210" w14:textId="77777777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892460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3831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Public contracts</w:t>
            </w:r>
          </w:p>
          <w:p w14:paraId="7D3D1C0A" w14:textId="165C647C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2094430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Financial services, products and markets, prevention of money laundering and terrorist financing</w:t>
            </w:r>
          </w:p>
          <w:p w14:paraId="2C69B1FB" w14:textId="7E5826A3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6791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Product safety and compliance</w:t>
            </w:r>
          </w:p>
          <w:p w14:paraId="6DDDB7E2" w14:textId="7187B5D8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3207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Transport safety</w:t>
            </w:r>
          </w:p>
          <w:p w14:paraId="6DE440CD" w14:textId="16CF2F22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2223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Environmental protection</w:t>
            </w:r>
          </w:p>
          <w:p w14:paraId="6896E14C" w14:textId="254FDED4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73604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Radiation protection and nuclear safety </w:t>
            </w:r>
          </w:p>
          <w:p w14:paraId="7F4DFEF1" w14:textId="04243CB1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97405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Food and feed safety, animal health and welfare</w:t>
            </w:r>
          </w:p>
          <w:p w14:paraId="6E3A57B0" w14:textId="7D390553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204955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Public health</w:t>
            </w:r>
          </w:p>
          <w:p w14:paraId="4F42E9C1" w14:textId="0F8E35BE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62089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Consumer protection</w:t>
            </w:r>
          </w:p>
          <w:p w14:paraId="550E83D4" w14:textId="5DB085C6" w:rsidR="00694A19" w:rsidRPr="00F45E8A" w:rsidRDefault="00F501AB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91975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Protection of privacy and personal data, and network and information systems security</w:t>
            </w:r>
          </w:p>
          <w:p w14:paraId="28E43961" w14:textId="5808EF45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4867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3D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2A063D" w:rsidRPr="00F45E8A">
              <w:rPr>
                <w:rFonts w:cstheme="minorHAnsi"/>
                <w:lang w:val="en-GB" w:bidi="fr-FR"/>
              </w:rPr>
              <w:t xml:space="preserve"> Tax fraud</w:t>
            </w:r>
          </w:p>
          <w:p w14:paraId="5679FE27" w14:textId="69D00AF2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56407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3D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2A063D" w:rsidRPr="00F45E8A">
              <w:rPr>
                <w:rFonts w:cstheme="minorHAnsi"/>
                <w:lang w:val="en-GB" w:bidi="fr-FR"/>
              </w:rPr>
              <w:t xml:space="preserve"> Social fraud</w:t>
            </w:r>
          </w:p>
          <w:p w14:paraId="2117F5B0" w14:textId="6D40E0CB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64387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Offences relating to the European Union's internal market</w:t>
            </w:r>
            <w:r w:rsidR="009A33DC" w:rsidRPr="00F45E8A">
              <w:rPr>
                <w:rFonts w:cstheme="minorHAnsi"/>
                <w:lang w:val="en-GB" w:bidi="fr-FR"/>
              </w:rPr>
              <w:t xml:space="preserve">, </w:t>
            </w:r>
            <w:r w:rsidR="00FE77C9" w:rsidRPr="00F45E8A">
              <w:rPr>
                <w:rFonts w:cstheme="minorHAnsi"/>
                <w:lang w:val="en-GB" w:bidi="fr-FR"/>
              </w:rPr>
              <w:t xml:space="preserve">such as breaches of state aid and competition rules: anti-competitive behaviour and agreements, abuse of a dominant position, ... </w:t>
            </w:r>
          </w:p>
          <w:p w14:paraId="2F391A69" w14:textId="77777777" w:rsidR="00694A19" w:rsidRPr="00F45E8A" w:rsidRDefault="00F501AB">
            <w:pPr>
              <w:jc w:val="both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83706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FE77C9" w:rsidRPr="00F45E8A">
              <w:rPr>
                <w:rFonts w:cstheme="minorHAnsi"/>
                <w:lang w:val="en-GB" w:bidi="fr-FR"/>
              </w:rPr>
              <w:t xml:space="preserve"> Offences affecting the Union's financial interests</w:t>
            </w:r>
          </w:p>
          <w:p w14:paraId="3CB6EDD6" w14:textId="77777777" w:rsidR="001060FB" w:rsidRPr="00F45E8A" w:rsidRDefault="001060FB" w:rsidP="00536126">
            <w:pPr>
              <w:jc w:val="both"/>
              <w:rPr>
                <w:rFonts w:cstheme="minorHAnsi"/>
                <w:lang w:val="en-GB"/>
              </w:rPr>
            </w:pPr>
          </w:p>
          <w:p w14:paraId="50CEED5A" w14:textId="248EF972" w:rsidR="00694A19" w:rsidRPr="00F45E8A" w:rsidRDefault="00AA3407">
            <w:pPr>
              <w:jc w:val="both"/>
              <w:rPr>
                <w:rFonts w:cstheme="minorHAnsi"/>
                <w:lang w:val="en-GB" w:bidi="fr-FR"/>
              </w:rPr>
            </w:pPr>
            <w:r>
              <w:rPr>
                <w:rFonts w:cstheme="minorHAnsi"/>
                <w:lang w:val="en-GB" w:bidi="fr-FR"/>
              </w:rPr>
              <w:t>Breach</w:t>
            </w:r>
            <w:r w:rsidR="006F36C6" w:rsidRPr="00F45E8A">
              <w:rPr>
                <w:rFonts w:cstheme="minorHAnsi"/>
                <w:lang w:val="en-GB" w:bidi="fr-FR"/>
              </w:rPr>
              <w:t xml:space="preserve"> of </w:t>
            </w:r>
            <w:r w:rsidR="006F36C6" w:rsidRPr="00F45E8A">
              <w:rPr>
                <w:rFonts w:cstheme="minorHAnsi"/>
                <w:b/>
                <w:bCs/>
                <w:lang w:val="en-GB" w:bidi="fr-FR"/>
              </w:rPr>
              <w:t xml:space="preserve">VINCI policy </w:t>
            </w:r>
            <w:r w:rsidR="006F36C6" w:rsidRPr="00F45E8A">
              <w:rPr>
                <w:rFonts w:cstheme="minorHAnsi"/>
                <w:lang w:val="en-GB" w:bidi="fr-FR"/>
              </w:rPr>
              <w:t>in the following areas:</w:t>
            </w:r>
          </w:p>
          <w:p w14:paraId="2D7481E5" w14:textId="77777777" w:rsidR="00694A19" w:rsidRPr="00F45E8A" w:rsidRDefault="00F501AB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-173199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1060FB" w:rsidRPr="00F45E8A">
              <w:rPr>
                <w:rFonts w:cstheme="minorHAnsi"/>
                <w:lang w:val="en-GB" w:bidi="fr-FR"/>
              </w:rPr>
              <w:t xml:space="preserve"> human rights (child labour, discrimination, etc.)</w:t>
            </w:r>
          </w:p>
          <w:p w14:paraId="69A7ECC1" w14:textId="6CFCC7C0" w:rsidR="00694A19" w:rsidRPr="00F45E8A" w:rsidRDefault="00F501AB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4687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1060FB" w:rsidRPr="00F45E8A">
              <w:rPr>
                <w:rFonts w:cstheme="minorHAnsi"/>
                <w:lang w:val="en-GB" w:bidi="fr-FR"/>
              </w:rPr>
              <w:t xml:space="preserve"> the environment (pollution, asbestos, nuclear energy, etc.)</w:t>
            </w:r>
          </w:p>
          <w:p w14:paraId="6A329BA7" w14:textId="7C79D52F" w:rsidR="00694A19" w:rsidRPr="00F45E8A" w:rsidRDefault="00F501AB">
            <w:pPr>
              <w:jc w:val="both"/>
              <w:rPr>
                <w:rFonts w:cstheme="minorHAnsi"/>
                <w:lang w:val="en-GB" w:bidi="fr-FR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917127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1060FB" w:rsidRPr="00F45E8A">
              <w:rPr>
                <w:rFonts w:cstheme="minorHAnsi"/>
                <w:lang w:val="en-GB" w:bidi="fr-FR"/>
              </w:rPr>
              <w:t xml:space="preserve"> </w:t>
            </w:r>
            <w:r w:rsidR="000F20B2" w:rsidRPr="00F45E8A">
              <w:rPr>
                <w:rFonts w:cstheme="minorHAnsi"/>
                <w:lang w:val="en-GB" w:bidi="fr-FR"/>
              </w:rPr>
              <w:t>b</w:t>
            </w:r>
            <w:r w:rsidR="001060FB" w:rsidRPr="00F45E8A">
              <w:rPr>
                <w:rFonts w:cstheme="minorHAnsi"/>
                <w:lang w:val="en-GB" w:bidi="fr-FR"/>
              </w:rPr>
              <w:t>usiness ethics (conflicts of interest, fraud, etc.)</w:t>
            </w:r>
          </w:p>
          <w:p w14:paraId="328A32F4" w14:textId="77777777" w:rsidR="00694A19" w:rsidRPr="00F45E8A" w:rsidRDefault="00F501AB">
            <w:pPr>
              <w:jc w:val="both"/>
              <w:rPr>
                <w:rFonts w:cstheme="minorHAnsi"/>
                <w:i/>
                <w:iCs/>
                <w:lang w:val="en-GB"/>
              </w:rPr>
            </w:pPr>
            <w:sdt>
              <w:sdtPr>
                <w:rPr>
                  <w:rFonts w:cstheme="minorHAnsi"/>
                  <w:lang w:val="en-GB" w:bidi="fr-FR"/>
                </w:rPr>
                <w:id w:val="131945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A53" w:rsidRPr="00F45E8A">
                  <w:rPr>
                    <w:rFonts w:ascii="MS Gothic" w:eastAsia="MS Gothic" w:hAnsi="MS Gothic" w:cstheme="minorHAnsi"/>
                    <w:lang w:val="en-GB" w:bidi="fr-FR"/>
                  </w:rPr>
                  <w:t>☐</w:t>
                </w:r>
              </w:sdtContent>
            </w:sdt>
            <w:r w:rsidR="001060FB" w:rsidRPr="00F45E8A">
              <w:rPr>
                <w:rFonts w:cstheme="minorHAnsi"/>
                <w:lang w:val="en-GB" w:bidi="fr-FR"/>
              </w:rPr>
              <w:t xml:space="preserve"> health and safety (difficult working conditions, risk situations for workers, </w:t>
            </w:r>
            <w:r w:rsidR="00016A53" w:rsidRPr="00F45E8A">
              <w:rPr>
                <w:rFonts w:cstheme="minorHAnsi"/>
                <w:lang w:val="en-GB" w:bidi="fr-FR"/>
              </w:rPr>
              <w:t>etc.</w:t>
            </w:r>
            <w:r w:rsidR="001060FB" w:rsidRPr="00F45E8A">
              <w:rPr>
                <w:rFonts w:cstheme="minorHAnsi"/>
                <w:lang w:val="en-GB" w:bidi="fr-FR"/>
              </w:rPr>
              <w:t>)</w:t>
            </w:r>
          </w:p>
          <w:p w14:paraId="7AD199F2" w14:textId="77777777" w:rsidR="00D81FF9" w:rsidRPr="00F45E8A" w:rsidRDefault="00D81FF9" w:rsidP="00536126">
            <w:pPr>
              <w:jc w:val="both"/>
              <w:rPr>
                <w:rFonts w:cstheme="minorHAnsi"/>
                <w:i/>
                <w:iCs/>
                <w:lang w:val="en-GB"/>
              </w:rPr>
            </w:pPr>
          </w:p>
        </w:tc>
      </w:tr>
      <w:tr w:rsidR="00FE77C9" w:rsidRPr="00D377C2" w14:paraId="3A611AE7" w14:textId="77777777" w:rsidTr="00D377C2">
        <w:tc>
          <w:tcPr>
            <w:tcW w:w="4673" w:type="dxa"/>
            <w:shd w:val="clear" w:color="auto" w:fill="C6D9F1" w:themeFill="text2" w:themeFillTint="33"/>
          </w:tcPr>
          <w:p w14:paraId="1FDA228B" w14:textId="614F9128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Describe the </w:t>
            </w:r>
            <w:r w:rsidR="0037482D" w:rsidRPr="00F45E8A">
              <w:rPr>
                <w:rFonts w:cstheme="minorHAnsi"/>
                <w:b/>
                <w:lang w:val="en-GB" w:bidi="fr-FR"/>
              </w:rPr>
              <w:t xml:space="preserve">alleged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="00BD16C5" w:rsidRPr="00F45E8A">
              <w:rPr>
                <w:rFonts w:cstheme="minorHAnsi"/>
                <w:b/>
                <w:lang w:val="en-GB" w:bidi="fr-FR"/>
              </w:rPr>
              <w:t xml:space="preserve"> </w:t>
            </w:r>
            <w:r w:rsidRPr="00F45E8A">
              <w:rPr>
                <w:rFonts w:cstheme="minorHAnsi"/>
                <w:b/>
                <w:lang w:val="en-GB" w:bidi="fr-FR"/>
              </w:rPr>
              <w:t>in detail</w:t>
            </w:r>
          </w:p>
          <w:p w14:paraId="0E6BF8AE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  <w:p w14:paraId="5F2FD7F1" w14:textId="77777777" w:rsidR="005833D1" w:rsidRPr="00F45E8A" w:rsidRDefault="005833D1" w:rsidP="00D377C2">
            <w:pPr>
              <w:rPr>
                <w:rFonts w:cstheme="minorHAnsi"/>
                <w:lang w:val="en-GB"/>
              </w:rPr>
            </w:pPr>
          </w:p>
        </w:tc>
        <w:tc>
          <w:tcPr>
            <w:tcW w:w="4956" w:type="dxa"/>
          </w:tcPr>
          <w:p w14:paraId="497C2340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1312F6C4" w14:textId="77777777" w:rsidTr="00D377C2">
        <w:tc>
          <w:tcPr>
            <w:tcW w:w="4673" w:type="dxa"/>
            <w:shd w:val="clear" w:color="auto" w:fill="C6D9F1" w:themeFill="text2" w:themeFillTint="33"/>
          </w:tcPr>
          <w:p w14:paraId="3A51E2CA" w14:textId="14E4D885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Who do you think committed </w:t>
            </w:r>
            <w:r w:rsidR="0037482D" w:rsidRPr="00F45E8A">
              <w:rPr>
                <w:rFonts w:cstheme="minorHAnsi"/>
                <w:b/>
                <w:lang w:val="en-GB" w:bidi="fr-FR"/>
              </w:rPr>
              <w:t xml:space="preserve">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>?</w:t>
            </w:r>
          </w:p>
          <w:p w14:paraId="7276352C" w14:textId="77777777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lang w:val="en-GB" w:bidi="fr-FR"/>
              </w:rPr>
              <w:t>(this may be the organisation as such, a department or one (or a group of) individual(s))</w:t>
            </w:r>
          </w:p>
          <w:p w14:paraId="3BE2D85D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08933989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217CFC3C" w14:textId="77777777" w:rsidTr="00D377C2">
        <w:tc>
          <w:tcPr>
            <w:tcW w:w="4673" w:type="dxa"/>
            <w:shd w:val="clear" w:color="auto" w:fill="C6D9F1" w:themeFill="text2" w:themeFillTint="33"/>
          </w:tcPr>
          <w:p w14:paraId="5991874E" w14:textId="03BBEC9F" w:rsidR="00694A19" w:rsidRPr="00F45E8A" w:rsidRDefault="0037482D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Attach </w:t>
            </w:r>
            <w:r w:rsidR="007B486B" w:rsidRPr="00F45E8A">
              <w:rPr>
                <w:rFonts w:cstheme="minorHAnsi"/>
                <w:b/>
                <w:lang w:val="en-GB" w:bidi="fr-FR"/>
              </w:rPr>
              <w:t xml:space="preserve">any </w:t>
            </w:r>
            <w:r w:rsidR="006F36C6" w:rsidRPr="00F45E8A">
              <w:rPr>
                <w:rFonts w:cstheme="minorHAnsi"/>
                <w:b/>
                <w:lang w:val="en-GB" w:bidi="fr-FR"/>
              </w:rPr>
              <w:t xml:space="preserve">documents/evidence to the </w:t>
            </w:r>
            <w:r w:rsidR="00D377C2">
              <w:rPr>
                <w:rFonts w:cstheme="minorHAnsi"/>
                <w:b/>
                <w:lang w:val="en-GB" w:bidi="fr-FR"/>
              </w:rPr>
              <w:t>report</w:t>
            </w:r>
            <w:r w:rsidR="002A063D" w:rsidRPr="00F45E8A">
              <w:rPr>
                <w:rFonts w:cstheme="minorHAnsi"/>
                <w:b/>
                <w:lang w:val="en-GB" w:bidi="fr-FR"/>
              </w:rPr>
              <w:t xml:space="preserve"> </w:t>
            </w:r>
            <w:r w:rsidR="006F36C6" w:rsidRPr="00F45E8A">
              <w:rPr>
                <w:rFonts w:cstheme="minorHAnsi"/>
                <w:b/>
                <w:lang w:val="en-GB" w:bidi="fr-FR"/>
              </w:rPr>
              <w:t xml:space="preserve">and </w:t>
            </w:r>
            <w:r w:rsidR="004377C4" w:rsidRPr="00F45E8A">
              <w:rPr>
                <w:rFonts w:cstheme="minorHAnsi"/>
                <w:b/>
                <w:lang w:val="en-GB" w:bidi="fr-FR"/>
              </w:rPr>
              <w:t xml:space="preserve">list them </w:t>
            </w:r>
            <w:r w:rsidR="006F36C6" w:rsidRPr="00F45E8A">
              <w:rPr>
                <w:rFonts w:cstheme="minorHAnsi"/>
                <w:b/>
                <w:lang w:val="en-GB" w:bidi="fr-FR"/>
              </w:rPr>
              <w:t>here with a brief explanation</w:t>
            </w:r>
          </w:p>
          <w:p w14:paraId="3F00ADD4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18196679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56221C75" w14:textId="77777777" w:rsidTr="00D377C2">
        <w:tc>
          <w:tcPr>
            <w:tcW w:w="4673" w:type="dxa"/>
            <w:shd w:val="clear" w:color="auto" w:fill="C6D9F1" w:themeFill="text2" w:themeFillTint="33"/>
          </w:tcPr>
          <w:p w14:paraId="52E56030" w14:textId="5050BB15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Where did 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 xml:space="preserve"> occur?</w:t>
            </w:r>
          </w:p>
          <w:p w14:paraId="44A7FBD6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7B7517E1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66CDF476" w14:textId="77777777" w:rsidTr="00D377C2">
        <w:tc>
          <w:tcPr>
            <w:tcW w:w="4673" w:type="dxa"/>
            <w:shd w:val="clear" w:color="auto" w:fill="C6D9F1" w:themeFill="text2" w:themeFillTint="33"/>
          </w:tcPr>
          <w:p w14:paraId="75AA88F2" w14:textId="7F4B56FA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When did 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 xml:space="preserve"> occur?</w:t>
            </w:r>
          </w:p>
          <w:p w14:paraId="2A54A0F4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0BAF7FFE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5B3EE5F9" w14:textId="77777777" w:rsidTr="00D377C2">
        <w:tc>
          <w:tcPr>
            <w:tcW w:w="4673" w:type="dxa"/>
            <w:shd w:val="clear" w:color="auto" w:fill="C6D9F1" w:themeFill="text2" w:themeFillTint="33"/>
          </w:tcPr>
          <w:p w14:paraId="06282DC2" w14:textId="33726735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When did you notice 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>?</w:t>
            </w:r>
          </w:p>
          <w:p w14:paraId="4E702B9D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40461275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7E092B6C" w14:textId="77777777" w:rsidTr="00D377C2">
        <w:tc>
          <w:tcPr>
            <w:tcW w:w="4673" w:type="dxa"/>
            <w:shd w:val="clear" w:color="auto" w:fill="C6D9F1" w:themeFill="text2" w:themeFillTint="33"/>
          </w:tcPr>
          <w:p w14:paraId="170968A3" w14:textId="3B1CAE36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lastRenderedPageBreak/>
              <w:t xml:space="preserve">How did you discover 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>?</w:t>
            </w:r>
          </w:p>
          <w:p w14:paraId="5EFFED42" w14:textId="77777777" w:rsidR="005E2D76" w:rsidRPr="00F45E8A" w:rsidRDefault="005E2D76" w:rsidP="00D377C2">
            <w:pPr>
              <w:rPr>
                <w:rFonts w:cstheme="minorHAnsi"/>
                <w:b/>
                <w:bCs/>
                <w:lang w:val="en-GB"/>
              </w:rPr>
            </w:pPr>
          </w:p>
          <w:p w14:paraId="1B3DF816" w14:textId="77777777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Did you </w:t>
            </w:r>
            <w:r w:rsidR="009A0A28" w:rsidRPr="00F45E8A">
              <w:rPr>
                <w:rFonts w:cstheme="minorHAnsi"/>
                <w:b/>
                <w:lang w:val="en-GB" w:bidi="fr-FR"/>
              </w:rPr>
              <w:t>notice</w:t>
            </w:r>
            <w:r w:rsidRPr="00F45E8A">
              <w:rPr>
                <w:rFonts w:cstheme="minorHAnsi"/>
                <w:b/>
                <w:lang w:val="en-GB" w:bidi="fr-FR"/>
              </w:rPr>
              <w:t xml:space="preserve"> it directly or through someone else?</w:t>
            </w:r>
          </w:p>
        </w:tc>
        <w:tc>
          <w:tcPr>
            <w:tcW w:w="4956" w:type="dxa"/>
          </w:tcPr>
          <w:p w14:paraId="3363282E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31F9173C" w14:textId="77777777" w:rsidTr="00D377C2">
        <w:tc>
          <w:tcPr>
            <w:tcW w:w="4673" w:type="dxa"/>
            <w:shd w:val="clear" w:color="auto" w:fill="C6D9F1" w:themeFill="text2" w:themeFillTint="33"/>
          </w:tcPr>
          <w:p w14:paraId="40D3CFB6" w14:textId="7474F0F1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What is the impact of 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 xml:space="preserve"> (for the company, for the public interest, etc.)?</w:t>
            </w:r>
          </w:p>
          <w:p w14:paraId="18D44E2A" w14:textId="77777777" w:rsidR="00FE77C9" w:rsidRPr="00F45E8A" w:rsidRDefault="00FE77C9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23C75AF4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F45E8A" w14:paraId="43F8D049" w14:textId="77777777" w:rsidTr="00D377C2">
        <w:tc>
          <w:tcPr>
            <w:tcW w:w="4673" w:type="dxa"/>
            <w:shd w:val="clear" w:color="auto" w:fill="C6D9F1" w:themeFill="text2" w:themeFillTint="33"/>
          </w:tcPr>
          <w:p w14:paraId="3BFD3569" w14:textId="19F3E696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Do you think that certain people, departments or entities tried to conceal the </w:t>
            </w:r>
            <w:r w:rsidR="00AA3407">
              <w:rPr>
                <w:rFonts w:cstheme="minorHAnsi"/>
                <w:b/>
                <w:lang w:val="en-GB" w:bidi="fr-FR"/>
              </w:rPr>
              <w:t>breach</w:t>
            </w:r>
            <w:r w:rsidRPr="00F45E8A">
              <w:rPr>
                <w:rFonts w:cstheme="minorHAnsi"/>
                <w:b/>
                <w:lang w:val="en-GB" w:bidi="fr-FR"/>
              </w:rPr>
              <w:t>?</w:t>
            </w:r>
          </w:p>
          <w:p w14:paraId="7BF6C419" w14:textId="77777777" w:rsidR="00FE77C9" w:rsidRPr="00F45E8A" w:rsidRDefault="00FE77C9" w:rsidP="00D377C2">
            <w:pPr>
              <w:rPr>
                <w:rFonts w:cstheme="minorHAnsi"/>
                <w:b/>
                <w:bCs/>
                <w:lang w:val="en-GB"/>
              </w:rPr>
            </w:pPr>
          </w:p>
          <w:p w14:paraId="44CDF3CF" w14:textId="77777777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>If so, how?</w:t>
            </w:r>
          </w:p>
          <w:p w14:paraId="2C0F2870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5C8F1B2A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  <w:p w14:paraId="79120939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  <w:tr w:rsidR="00FE77C9" w:rsidRPr="00D377C2" w14:paraId="24E0FFC4" w14:textId="77777777" w:rsidTr="00D377C2">
        <w:tc>
          <w:tcPr>
            <w:tcW w:w="4673" w:type="dxa"/>
            <w:shd w:val="clear" w:color="auto" w:fill="C6D9F1" w:themeFill="text2" w:themeFillTint="33"/>
          </w:tcPr>
          <w:p w14:paraId="3B5B4EAC" w14:textId="77777777" w:rsidR="00694A19" w:rsidRPr="00F45E8A" w:rsidRDefault="006F36C6" w:rsidP="00D377C2">
            <w:pPr>
              <w:rPr>
                <w:rFonts w:cstheme="minorHAnsi"/>
                <w:b/>
                <w:bCs/>
                <w:lang w:val="en-GB"/>
              </w:rPr>
            </w:pPr>
            <w:r w:rsidRPr="00F45E8A">
              <w:rPr>
                <w:rFonts w:cstheme="minorHAnsi"/>
                <w:b/>
                <w:lang w:val="en-GB" w:bidi="fr-FR"/>
              </w:rPr>
              <w:t xml:space="preserve">When can we contact you to request further information and by what </w:t>
            </w:r>
            <w:r w:rsidR="00A26FE3" w:rsidRPr="00F45E8A">
              <w:rPr>
                <w:rFonts w:cstheme="minorHAnsi"/>
                <w:b/>
                <w:lang w:val="en-GB" w:bidi="fr-FR"/>
              </w:rPr>
              <w:t xml:space="preserve">means </w:t>
            </w:r>
            <w:r w:rsidRPr="00F45E8A">
              <w:rPr>
                <w:rFonts w:cstheme="minorHAnsi"/>
                <w:b/>
                <w:lang w:val="en-GB" w:bidi="fr-FR"/>
              </w:rPr>
              <w:t>(telephone, e-mail)?</w:t>
            </w:r>
          </w:p>
          <w:p w14:paraId="38E5E145" w14:textId="77777777" w:rsidR="00065FB4" w:rsidRPr="00F45E8A" w:rsidRDefault="00065FB4" w:rsidP="00D377C2">
            <w:pPr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4956" w:type="dxa"/>
          </w:tcPr>
          <w:p w14:paraId="65FFE42A" w14:textId="77777777" w:rsidR="00FE77C9" w:rsidRPr="00F45E8A" w:rsidRDefault="00FE77C9" w:rsidP="00536126">
            <w:pPr>
              <w:jc w:val="both"/>
              <w:rPr>
                <w:rFonts w:cstheme="minorHAnsi"/>
                <w:lang w:val="en-GB"/>
              </w:rPr>
            </w:pPr>
          </w:p>
        </w:tc>
      </w:tr>
    </w:tbl>
    <w:p w14:paraId="66C0DA3E" w14:textId="77777777" w:rsidR="009A39C4" w:rsidRPr="00F45E8A" w:rsidRDefault="009A39C4" w:rsidP="00221401">
      <w:pPr>
        <w:ind w:left="142"/>
        <w:jc w:val="both"/>
        <w:rPr>
          <w:rFonts w:cstheme="minorHAnsi"/>
          <w:lang w:val="en-GB"/>
        </w:rPr>
      </w:pPr>
    </w:p>
    <w:p w14:paraId="0F8166C6" w14:textId="7AE89D1E" w:rsidR="00694A19" w:rsidRPr="00F45E8A" w:rsidRDefault="006F36C6">
      <w:pPr>
        <w:ind w:left="142"/>
        <w:jc w:val="both"/>
        <w:rPr>
          <w:rFonts w:cstheme="minorHAnsi"/>
          <w:lang w:val="en-GB"/>
        </w:rPr>
      </w:pPr>
      <w:r w:rsidRPr="00F45E8A">
        <w:rPr>
          <w:rFonts w:cstheme="minorHAnsi"/>
          <w:lang w:val="en-GB" w:bidi="fr-FR"/>
        </w:rPr>
        <w:t xml:space="preserve">After sending your </w:t>
      </w:r>
      <w:r w:rsidR="00D377C2">
        <w:rPr>
          <w:rFonts w:cstheme="minorHAnsi"/>
          <w:lang w:val="en-GB" w:bidi="fr-FR"/>
        </w:rPr>
        <w:t>report</w:t>
      </w:r>
      <w:r w:rsidRPr="00F45E8A">
        <w:rPr>
          <w:rFonts w:cstheme="minorHAnsi"/>
          <w:lang w:val="en-GB" w:bidi="fr-FR"/>
        </w:rPr>
        <w:t xml:space="preserve">, you will receive an acknowledgement of receipt within seven (7) days. Within three (3) months of this acknowledgement, the </w:t>
      </w:r>
      <w:r w:rsidR="00D377C2">
        <w:rPr>
          <w:rFonts w:cstheme="minorHAnsi"/>
          <w:lang w:val="en-GB" w:bidi="fr-FR"/>
        </w:rPr>
        <w:t>report</w:t>
      </w:r>
      <w:r w:rsidR="009F4EB0" w:rsidRPr="00F45E8A">
        <w:rPr>
          <w:rFonts w:cstheme="minorHAnsi"/>
          <w:lang w:val="en-GB" w:bidi="fr-FR"/>
        </w:rPr>
        <w:t xml:space="preserve"> </w:t>
      </w:r>
      <w:r w:rsidRPr="00F45E8A">
        <w:rPr>
          <w:rFonts w:cstheme="minorHAnsi"/>
          <w:lang w:val="en-GB" w:bidi="fr-FR"/>
        </w:rPr>
        <w:t xml:space="preserve">manager will give you </w:t>
      </w:r>
      <w:r w:rsidR="009A4454" w:rsidRPr="00F45E8A">
        <w:rPr>
          <w:rFonts w:cstheme="minorHAnsi"/>
          <w:lang w:val="en-GB" w:bidi="fr-FR"/>
        </w:rPr>
        <w:t>feedback</w:t>
      </w:r>
      <w:r w:rsidRPr="00F45E8A">
        <w:rPr>
          <w:rFonts w:cstheme="minorHAnsi"/>
          <w:lang w:val="en-GB" w:bidi="fr-FR"/>
        </w:rPr>
        <w:t>.</w:t>
      </w:r>
    </w:p>
    <w:p w14:paraId="72508322" w14:textId="77777777" w:rsidR="00694A19" w:rsidRPr="00F45E8A" w:rsidRDefault="006F36C6">
      <w:pPr>
        <w:ind w:left="142"/>
        <w:jc w:val="both"/>
        <w:rPr>
          <w:rFonts w:cstheme="minorHAnsi"/>
          <w:lang w:val="en-GB"/>
        </w:rPr>
      </w:pPr>
      <w:r w:rsidRPr="00F45E8A">
        <w:rPr>
          <w:rFonts w:cstheme="minorHAnsi"/>
          <w:lang w:val="en-GB" w:bidi="fr-FR"/>
        </w:rPr>
        <w:t xml:space="preserve">For more information on our </w:t>
      </w:r>
      <w:r w:rsidR="00567FAD" w:rsidRPr="00F45E8A">
        <w:rPr>
          <w:rFonts w:cstheme="minorHAnsi"/>
          <w:lang w:val="en-GB" w:bidi="fr-FR"/>
        </w:rPr>
        <w:t xml:space="preserve">whistleblowing </w:t>
      </w:r>
      <w:r w:rsidRPr="00F45E8A">
        <w:rPr>
          <w:rFonts w:cstheme="minorHAnsi"/>
          <w:lang w:val="en-GB" w:bidi="fr-FR"/>
        </w:rPr>
        <w:t xml:space="preserve">policy, the protections available to you as a </w:t>
      </w:r>
      <w:r w:rsidR="00896B23" w:rsidRPr="00F45E8A">
        <w:rPr>
          <w:rFonts w:cstheme="minorHAnsi"/>
          <w:lang w:val="en-GB" w:bidi="fr-FR"/>
        </w:rPr>
        <w:t xml:space="preserve">whistleblower </w:t>
      </w:r>
      <w:r w:rsidRPr="00F45E8A">
        <w:rPr>
          <w:rFonts w:cstheme="minorHAnsi"/>
          <w:lang w:val="en-GB" w:bidi="fr-FR"/>
        </w:rPr>
        <w:t xml:space="preserve">and your rights, please consult </w:t>
      </w:r>
      <w:r w:rsidR="00D81FF9" w:rsidRPr="00F45E8A">
        <w:rPr>
          <w:rFonts w:cstheme="minorHAnsi"/>
          <w:lang w:val="en-GB" w:bidi="fr-FR"/>
        </w:rPr>
        <w:t xml:space="preserve">VINCI Energies Belgium's </w:t>
      </w:r>
      <w:r w:rsidR="00567FAD" w:rsidRPr="00F45E8A">
        <w:rPr>
          <w:rFonts w:cstheme="minorHAnsi"/>
          <w:lang w:val="en-GB" w:bidi="fr-FR"/>
        </w:rPr>
        <w:t xml:space="preserve">whistleblowing </w:t>
      </w:r>
      <w:r w:rsidR="00D81FF9" w:rsidRPr="00F45E8A">
        <w:rPr>
          <w:rFonts w:cstheme="minorHAnsi"/>
          <w:lang w:val="en-GB" w:bidi="fr-FR"/>
        </w:rPr>
        <w:t xml:space="preserve">procedure </w:t>
      </w:r>
      <w:r w:rsidR="002A063D" w:rsidRPr="00F45E8A">
        <w:rPr>
          <w:rFonts w:cstheme="minorHAnsi"/>
          <w:lang w:val="en-GB" w:bidi="fr-FR"/>
        </w:rPr>
        <w:t xml:space="preserve">available on our website and for our employees on </w:t>
      </w:r>
      <w:proofErr w:type="spellStart"/>
      <w:r w:rsidR="002A063D" w:rsidRPr="00F45E8A">
        <w:rPr>
          <w:rFonts w:cstheme="minorHAnsi"/>
          <w:lang w:val="en-GB" w:bidi="fr-FR"/>
        </w:rPr>
        <w:t>MyView</w:t>
      </w:r>
      <w:proofErr w:type="spellEnd"/>
      <w:r w:rsidR="002A063D" w:rsidRPr="00F45E8A">
        <w:rPr>
          <w:rFonts w:cstheme="minorHAnsi"/>
          <w:lang w:val="en-GB" w:bidi="fr-FR"/>
        </w:rPr>
        <w:t xml:space="preserve"> </w:t>
      </w:r>
      <w:r w:rsidR="00CC6817" w:rsidRPr="00F45E8A">
        <w:rPr>
          <w:rFonts w:cstheme="minorHAnsi"/>
          <w:lang w:val="en-GB" w:bidi="fr-FR"/>
        </w:rPr>
        <w:t xml:space="preserve">under </w:t>
      </w:r>
      <w:r w:rsidR="002A063D" w:rsidRPr="00F45E8A">
        <w:rPr>
          <w:rFonts w:cstheme="minorHAnsi"/>
          <w:lang w:val="en-GB" w:bidi="fr-FR"/>
        </w:rPr>
        <w:t>compliance.</w:t>
      </w:r>
    </w:p>
    <w:sectPr w:rsidR="00694A19" w:rsidRPr="00F45E8A" w:rsidSect="00EF46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2" w:right="1183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16928" w14:textId="77777777" w:rsidR="007B194B" w:rsidRDefault="007B194B" w:rsidP="0098454D">
      <w:pPr>
        <w:spacing w:after="0" w:line="240" w:lineRule="auto"/>
      </w:pPr>
      <w:r>
        <w:separator/>
      </w:r>
    </w:p>
  </w:endnote>
  <w:endnote w:type="continuationSeparator" w:id="0">
    <w:p w14:paraId="700E22A2" w14:textId="77777777" w:rsidR="007B194B" w:rsidRDefault="007B194B" w:rsidP="00984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egreya Sans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33FC" w14:textId="77777777" w:rsidR="003A6A6A" w:rsidRDefault="003A6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4952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D712D4" w14:textId="4A4B279D" w:rsidR="00B10834" w:rsidRPr="003A6A6A" w:rsidRDefault="007E764B" w:rsidP="00D81FF9">
        <w:pPr>
          <w:pStyle w:val="Footer"/>
          <w:rPr>
            <w:rFonts w:cstheme="minorHAnsi"/>
            <w:lang w:val="en-US"/>
          </w:rPr>
        </w:pPr>
        <w:r w:rsidRPr="003A6A6A">
          <w:rPr>
            <w:lang w:val="en-US"/>
          </w:rPr>
          <w:t>2024</w:t>
        </w:r>
        <w:r w:rsidR="003A6A6A" w:rsidRPr="003A6A6A">
          <w:rPr>
            <w:lang w:val="en-US"/>
          </w:rPr>
          <w:t xml:space="preserve"> Report F</w:t>
        </w:r>
        <w:r w:rsidRPr="003A6A6A">
          <w:rPr>
            <w:lang w:val="en-US"/>
          </w:rPr>
          <w:t>orm</w:t>
        </w:r>
        <w:r w:rsidR="003A6A6A" w:rsidRPr="003A6A6A">
          <w:rPr>
            <w:lang w:val="en-US"/>
          </w:rPr>
          <w:t xml:space="preserve"> Annex 2 – updated v</w:t>
        </w:r>
        <w:r w:rsidR="003A6A6A">
          <w:rPr>
            <w:lang w:val="en-US"/>
          </w:rPr>
          <w:t>ersion dd. 2024.04.24</w:t>
        </w:r>
      </w:p>
      <w:p w14:paraId="36FA2868" w14:textId="77777777" w:rsidR="003B2B37" w:rsidRPr="00E66D72" w:rsidRDefault="00F501AB" w:rsidP="00C5303D">
        <w:pPr>
          <w:pStyle w:val="Footer"/>
          <w:ind w:left="1701"/>
          <w:jc w:val="both"/>
          <w:rPr>
            <w:rFonts w:cstheme="minorHAnsi"/>
            <w:i/>
            <w:lang w:val="fr-BE"/>
          </w:rPr>
        </w:pPr>
      </w:p>
    </w:sdtContent>
  </w:sdt>
  <w:p w14:paraId="35ECEC02" w14:textId="77777777" w:rsidR="008E197C" w:rsidRPr="00E66D72" w:rsidRDefault="008E197C" w:rsidP="00B10834">
    <w:pPr>
      <w:pStyle w:val="Footer"/>
      <w:rPr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2AAD" w14:textId="77777777" w:rsidR="003A6A6A" w:rsidRDefault="003A6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39AF4" w14:textId="77777777" w:rsidR="007B194B" w:rsidRDefault="007B194B" w:rsidP="0098454D">
      <w:pPr>
        <w:spacing w:after="0" w:line="240" w:lineRule="auto"/>
      </w:pPr>
      <w:r>
        <w:separator/>
      </w:r>
    </w:p>
  </w:footnote>
  <w:footnote w:type="continuationSeparator" w:id="0">
    <w:p w14:paraId="3063796F" w14:textId="77777777" w:rsidR="007B194B" w:rsidRDefault="007B194B" w:rsidP="00984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87B3" w14:textId="77777777" w:rsidR="003A6A6A" w:rsidRDefault="003A6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836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CF2267" w14:textId="77777777" w:rsidR="00694A19" w:rsidRDefault="006F36C6">
        <w:pPr>
          <w:pStyle w:val="Header"/>
          <w:jc w:val="right"/>
          <w:rPr>
            <w:lang w:val="nl-NL"/>
          </w:rPr>
        </w:pPr>
        <w:r>
          <w:rPr>
            <w:lang w:bidi="fr-FR"/>
          </w:rPr>
          <w:fldChar w:fldCharType="begin"/>
        </w:r>
        <w:r w:rsidRPr="00FA1B07">
          <w:rPr>
            <w:lang w:bidi="fr-FR"/>
          </w:rPr>
          <w:instrText xml:space="preserve"> PAGE   \* MERGEFORMAT </w:instrText>
        </w:r>
        <w:r>
          <w:rPr>
            <w:lang w:bidi="fr-FR"/>
          </w:rPr>
          <w:fldChar w:fldCharType="separate"/>
        </w:r>
        <w:r w:rsidRPr="003941FE">
          <w:rPr>
            <w:noProof/>
            <w:lang w:bidi="fr-FR"/>
          </w:rPr>
          <w:t>2</w:t>
        </w:r>
        <w:r>
          <w:rPr>
            <w:noProof/>
            <w:lang w:bidi="fr-FR"/>
          </w:rPr>
          <w:fldChar w:fldCharType="end"/>
        </w:r>
      </w:p>
    </w:sdtContent>
  </w:sdt>
  <w:p w14:paraId="4D679625" w14:textId="77777777" w:rsidR="00B10834" w:rsidRPr="003941FE" w:rsidRDefault="00B10834" w:rsidP="003941FE">
    <w:pPr>
      <w:spacing w:after="0"/>
      <w:rPr>
        <w:rFonts w:ascii="Arial" w:hAnsi="Arial" w:cs="Arial"/>
        <w:color w:val="000000"/>
        <w:sz w:val="20"/>
        <w:szCs w:val="20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C97" w14:textId="77777777" w:rsidR="003A6A6A" w:rsidRDefault="003A6A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2C1"/>
    <w:multiLevelType w:val="hybridMultilevel"/>
    <w:tmpl w:val="BADE551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6362D0"/>
    <w:multiLevelType w:val="hybridMultilevel"/>
    <w:tmpl w:val="87FAF3E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EB0FCF"/>
    <w:multiLevelType w:val="hybridMultilevel"/>
    <w:tmpl w:val="5DC014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760E9"/>
    <w:multiLevelType w:val="hybridMultilevel"/>
    <w:tmpl w:val="80F8330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322E8"/>
    <w:multiLevelType w:val="hybridMultilevel"/>
    <w:tmpl w:val="CCB49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22766"/>
    <w:multiLevelType w:val="hybridMultilevel"/>
    <w:tmpl w:val="7242C0A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95F3C"/>
    <w:multiLevelType w:val="hybridMultilevel"/>
    <w:tmpl w:val="8CA4EA30"/>
    <w:lvl w:ilvl="0" w:tplc="6C22B41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94A1D"/>
    <w:multiLevelType w:val="hybridMultilevel"/>
    <w:tmpl w:val="DD64DC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B7255A"/>
    <w:multiLevelType w:val="hybridMultilevel"/>
    <w:tmpl w:val="43FEB5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4167B1"/>
    <w:multiLevelType w:val="hybridMultilevel"/>
    <w:tmpl w:val="7F74184C"/>
    <w:lvl w:ilvl="0" w:tplc="200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AF3315B"/>
    <w:multiLevelType w:val="hybridMultilevel"/>
    <w:tmpl w:val="7B307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BF22FF"/>
    <w:multiLevelType w:val="hybridMultilevel"/>
    <w:tmpl w:val="5816B9F8"/>
    <w:lvl w:ilvl="0" w:tplc="60ECC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510181"/>
    <w:multiLevelType w:val="hybridMultilevel"/>
    <w:tmpl w:val="A9D0FAE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57446"/>
    <w:multiLevelType w:val="hybridMultilevel"/>
    <w:tmpl w:val="07B8A1DA"/>
    <w:lvl w:ilvl="0" w:tplc="81AE635C">
      <w:start w:val="1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973E4C"/>
    <w:multiLevelType w:val="hybridMultilevel"/>
    <w:tmpl w:val="793EDFD0"/>
    <w:lvl w:ilvl="0" w:tplc="81AE635C">
      <w:start w:val="1"/>
      <w:numFmt w:val="bullet"/>
      <w:lvlText w:val="-"/>
      <w:lvlJc w:val="left"/>
      <w:pPr>
        <w:ind w:left="3130" w:hanging="360"/>
      </w:pPr>
      <w:rPr>
        <w:rFonts w:ascii="Calibri" w:eastAsiaTheme="minorHAnsi" w:hAnsi="Calibri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5" w15:restartNumberingAfterBreak="0">
    <w:nsid w:val="542006C6"/>
    <w:multiLevelType w:val="hybridMultilevel"/>
    <w:tmpl w:val="4274DDDC"/>
    <w:lvl w:ilvl="0" w:tplc="1C4CF4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85AB5"/>
    <w:multiLevelType w:val="hybridMultilevel"/>
    <w:tmpl w:val="437EBCD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F977537"/>
    <w:multiLevelType w:val="hybridMultilevel"/>
    <w:tmpl w:val="3D507080"/>
    <w:lvl w:ilvl="0" w:tplc="56883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E963AE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B902DB"/>
    <w:multiLevelType w:val="hybridMultilevel"/>
    <w:tmpl w:val="683A1682"/>
    <w:lvl w:ilvl="0" w:tplc="37A078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736FD2"/>
    <w:multiLevelType w:val="hybridMultilevel"/>
    <w:tmpl w:val="186A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54E99"/>
    <w:multiLevelType w:val="hybridMultilevel"/>
    <w:tmpl w:val="D0D40CB0"/>
    <w:lvl w:ilvl="0" w:tplc="D71AA906">
      <w:numFmt w:val="bullet"/>
      <w:lvlText w:val="-"/>
      <w:lvlJc w:val="left"/>
      <w:pPr>
        <w:ind w:left="2880" w:hanging="360"/>
      </w:pPr>
      <w:rPr>
        <w:rFonts w:ascii="EUAlbertina" w:eastAsiaTheme="minorHAnsi" w:hAnsi="EUAlbertina" w:cstheme="minorHAnsi" w:hint="default"/>
        <w:color w:val="000000"/>
        <w:sz w:val="24"/>
      </w:rPr>
    </w:lvl>
    <w:lvl w:ilvl="1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708C0D27"/>
    <w:multiLevelType w:val="hybridMultilevel"/>
    <w:tmpl w:val="F1A2799C"/>
    <w:lvl w:ilvl="0" w:tplc="08E46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893A71"/>
    <w:multiLevelType w:val="hybridMultilevel"/>
    <w:tmpl w:val="9A1CC49A"/>
    <w:lvl w:ilvl="0" w:tplc="2000000F">
      <w:start w:val="1"/>
      <w:numFmt w:val="decimal"/>
      <w:lvlText w:val="%1."/>
      <w:lvlJc w:val="left"/>
      <w:pPr>
        <w:ind w:left="862" w:hanging="360"/>
      </w:p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7D0202C4"/>
    <w:multiLevelType w:val="hybridMultilevel"/>
    <w:tmpl w:val="A596E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64A996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D4649"/>
    <w:multiLevelType w:val="hybridMultilevel"/>
    <w:tmpl w:val="30A205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2D1"/>
    <w:multiLevelType w:val="hybridMultilevel"/>
    <w:tmpl w:val="401E48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7097356">
    <w:abstractNumId w:val="23"/>
  </w:num>
  <w:num w:numId="2" w16cid:durableId="1412434646">
    <w:abstractNumId w:val="8"/>
  </w:num>
  <w:num w:numId="3" w16cid:durableId="1458914829">
    <w:abstractNumId w:val="10"/>
  </w:num>
  <w:num w:numId="4" w16cid:durableId="546452365">
    <w:abstractNumId w:val="25"/>
  </w:num>
  <w:num w:numId="5" w16cid:durableId="1900047017">
    <w:abstractNumId w:val="17"/>
  </w:num>
  <w:num w:numId="6" w16cid:durableId="638344325">
    <w:abstractNumId w:val="24"/>
  </w:num>
  <w:num w:numId="7" w16cid:durableId="1448281886">
    <w:abstractNumId w:val="18"/>
  </w:num>
  <w:num w:numId="8" w16cid:durableId="1684622187">
    <w:abstractNumId w:val="11"/>
  </w:num>
  <w:num w:numId="9" w16cid:durableId="1825586113">
    <w:abstractNumId w:val="13"/>
  </w:num>
  <w:num w:numId="10" w16cid:durableId="1805544460">
    <w:abstractNumId w:val="4"/>
  </w:num>
  <w:num w:numId="11" w16cid:durableId="1367220030">
    <w:abstractNumId w:val="21"/>
  </w:num>
  <w:num w:numId="12" w16cid:durableId="649099020">
    <w:abstractNumId w:val="14"/>
  </w:num>
  <w:num w:numId="13" w16cid:durableId="653334877">
    <w:abstractNumId w:val="20"/>
  </w:num>
  <w:num w:numId="14" w16cid:durableId="162858420">
    <w:abstractNumId w:val="9"/>
  </w:num>
  <w:num w:numId="15" w16cid:durableId="640232701">
    <w:abstractNumId w:val="7"/>
  </w:num>
  <w:num w:numId="16" w16cid:durableId="1586068588">
    <w:abstractNumId w:val="1"/>
  </w:num>
  <w:num w:numId="17" w16cid:durableId="107362574">
    <w:abstractNumId w:val="0"/>
  </w:num>
  <w:num w:numId="18" w16cid:durableId="1949772841">
    <w:abstractNumId w:val="16"/>
  </w:num>
  <w:num w:numId="19" w16cid:durableId="1920405172">
    <w:abstractNumId w:val="22"/>
  </w:num>
  <w:num w:numId="20" w16cid:durableId="1932078881">
    <w:abstractNumId w:val="19"/>
  </w:num>
  <w:num w:numId="21" w16cid:durableId="830414589">
    <w:abstractNumId w:val="15"/>
  </w:num>
  <w:num w:numId="22" w16cid:durableId="1852835651">
    <w:abstractNumId w:val="3"/>
  </w:num>
  <w:num w:numId="23" w16cid:durableId="1377924095">
    <w:abstractNumId w:val="6"/>
  </w:num>
  <w:num w:numId="24" w16cid:durableId="370033099">
    <w:abstractNumId w:val="12"/>
  </w:num>
  <w:num w:numId="25" w16cid:durableId="886140187">
    <w:abstractNumId w:val="5"/>
  </w:num>
  <w:num w:numId="26" w16cid:durableId="1965383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9D"/>
    <w:rsid w:val="000036D6"/>
    <w:rsid w:val="00007015"/>
    <w:rsid w:val="0001135F"/>
    <w:rsid w:val="00013BAC"/>
    <w:rsid w:val="000146A3"/>
    <w:rsid w:val="00016A53"/>
    <w:rsid w:val="00021493"/>
    <w:rsid w:val="00034C7D"/>
    <w:rsid w:val="00041F55"/>
    <w:rsid w:val="0004219A"/>
    <w:rsid w:val="00042CB4"/>
    <w:rsid w:val="000431A6"/>
    <w:rsid w:val="00045423"/>
    <w:rsid w:val="0004727E"/>
    <w:rsid w:val="000501A2"/>
    <w:rsid w:val="0005115D"/>
    <w:rsid w:val="0006043F"/>
    <w:rsid w:val="000604BD"/>
    <w:rsid w:val="00061A79"/>
    <w:rsid w:val="000651D4"/>
    <w:rsid w:val="00065FB4"/>
    <w:rsid w:val="00067538"/>
    <w:rsid w:val="0007349D"/>
    <w:rsid w:val="00076EAE"/>
    <w:rsid w:val="000773D3"/>
    <w:rsid w:val="00082DC5"/>
    <w:rsid w:val="0008539A"/>
    <w:rsid w:val="000855AA"/>
    <w:rsid w:val="00086F1D"/>
    <w:rsid w:val="00087488"/>
    <w:rsid w:val="00087A6C"/>
    <w:rsid w:val="000916B3"/>
    <w:rsid w:val="0009279F"/>
    <w:rsid w:val="00095C2A"/>
    <w:rsid w:val="00097112"/>
    <w:rsid w:val="00097BBB"/>
    <w:rsid w:val="000A0780"/>
    <w:rsid w:val="000A4784"/>
    <w:rsid w:val="000A5B29"/>
    <w:rsid w:val="000A658F"/>
    <w:rsid w:val="000A7D49"/>
    <w:rsid w:val="000B1879"/>
    <w:rsid w:val="000B394E"/>
    <w:rsid w:val="000B3E87"/>
    <w:rsid w:val="000B7C57"/>
    <w:rsid w:val="000C1447"/>
    <w:rsid w:val="000C4200"/>
    <w:rsid w:val="000C4DF3"/>
    <w:rsid w:val="000C4EA7"/>
    <w:rsid w:val="000D181F"/>
    <w:rsid w:val="000D1E6E"/>
    <w:rsid w:val="000D7906"/>
    <w:rsid w:val="000E5740"/>
    <w:rsid w:val="000F0FDE"/>
    <w:rsid w:val="000F20B2"/>
    <w:rsid w:val="000F20E3"/>
    <w:rsid w:val="000F76AC"/>
    <w:rsid w:val="001029EB"/>
    <w:rsid w:val="00103A5E"/>
    <w:rsid w:val="001060FB"/>
    <w:rsid w:val="001070F9"/>
    <w:rsid w:val="00114B53"/>
    <w:rsid w:val="00117878"/>
    <w:rsid w:val="0012459E"/>
    <w:rsid w:val="0012652A"/>
    <w:rsid w:val="00135EDF"/>
    <w:rsid w:val="00140E22"/>
    <w:rsid w:val="001423B5"/>
    <w:rsid w:val="001442CD"/>
    <w:rsid w:val="00147E07"/>
    <w:rsid w:val="0015017C"/>
    <w:rsid w:val="0015378D"/>
    <w:rsid w:val="00156765"/>
    <w:rsid w:val="00161199"/>
    <w:rsid w:val="00162C70"/>
    <w:rsid w:val="00166CA6"/>
    <w:rsid w:val="00166FA8"/>
    <w:rsid w:val="0017091A"/>
    <w:rsid w:val="00172BEE"/>
    <w:rsid w:val="00175B8D"/>
    <w:rsid w:val="001761BA"/>
    <w:rsid w:val="00185721"/>
    <w:rsid w:val="00186BE3"/>
    <w:rsid w:val="00187869"/>
    <w:rsid w:val="00194B8E"/>
    <w:rsid w:val="001A0A50"/>
    <w:rsid w:val="001A0F5E"/>
    <w:rsid w:val="001A4025"/>
    <w:rsid w:val="001A4750"/>
    <w:rsid w:val="001A759A"/>
    <w:rsid w:val="001A7884"/>
    <w:rsid w:val="001A7947"/>
    <w:rsid w:val="001C1439"/>
    <w:rsid w:val="001D513D"/>
    <w:rsid w:val="001D7299"/>
    <w:rsid w:val="001E05D7"/>
    <w:rsid w:val="001E2424"/>
    <w:rsid w:val="001E5734"/>
    <w:rsid w:val="001E6892"/>
    <w:rsid w:val="001F0426"/>
    <w:rsid w:val="001F24E4"/>
    <w:rsid w:val="001F5AED"/>
    <w:rsid w:val="002055E0"/>
    <w:rsid w:val="00216AB6"/>
    <w:rsid w:val="00221401"/>
    <w:rsid w:val="00226695"/>
    <w:rsid w:val="00226C9F"/>
    <w:rsid w:val="00231069"/>
    <w:rsid w:val="00233540"/>
    <w:rsid w:val="0023667C"/>
    <w:rsid w:val="00246242"/>
    <w:rsid w:val="00246517"/>
    <w:rsid w:val="00246DC4"/>
    <w:rsid w:val="00256F42"/>
    <w:rsid w:val="002576EE"/>
    <w:rsid w:val="002619F3"/>
    <w:rsid w:val="0026387D"/>
    <w:rsid w:val="00263C01"/>
    <w:rsid w:val="00264091"/>
    <w:rsid w:val="0026461B"/>
    <w:rsid w:val="002651DC"/>
    <w:rsid w:val="00274E24"/>
    <w:rsid w:val="002759A5"/>
    <w:rsid w:val="00275AA6"/>
    <w:rsid w:val="00277811"/>
    <w:rsid w:val="002813E8"/>
    <w:rsid w:val="00290A87"/>
    <w:rsid w:val="00290EA8"/>
    <w:rsid w:val="00290F15"/>
    <w:rsid w:val="00292BA7"/>
    <w:rsid w:val="002947BE"/>
    <w:rsid w:val="002A063D"/>
    <w:rsid w:val="002A1791"/>
    <w:rsid w:val="002B17A7"/>
    <w:rsid w:val="002B558E"/>
    <w:rsid w:val="002B7C76"/>
    <w:rsid w:val="002C2EE2"/>
    <w:rsid w:val="002C32FC"/>
    <w:rsid w:val="002D17D1"/>
    <w:rsid w:val="002D1986"/>
    <w:rsid w:val="002D457D"/>
    <w:rsid w:val="002D4AB4"/>
    <w:rsid w:val="002D7105"/>
    <w:rsid w:val="002E02E1"/>
    <w:rsid w:val="002E2543"/>
    <w:rsid w:val="002E26BF"/>
    <w:rsid w:val="002E2B28"/>
    <w:rsid w:val="002E3D29"/>
    <w:rsid w:val="003004A7"/>
    <w:rsid w:val="003011A9"/>
    <w:rsid w:val="00302BB0"/>
    <w:rsid w:val="0030366B"/>
    <w:rsid w:val="00311E68"/>
    <w:rsid w:val="003143B0"/>
    <w:rsid w:val="0031490F"/>
    <w:rsid w:val="003152B7"/>
    <w:rsid w:val="00315FAB"/>
    <w:rsid w:val="00316424"/>
    <w:rsid w:val="003206C3"/>
    <w:rsid w:val="0032486E"/>
    <w:rsid w:val="0032526A"/>
    <w:rsid w:val="0033220D"/>
    <w:rsid w:val="00332666"/>
    <w:rsid w:val="0033362A"/>
    <w:rsid w:val="0033758A"/>
    <w:rsid w:val="00337A06"/>
    <w:rsid w:val="003424C6"/>
    <w:rsid w:val="00350277"/>
    <w:rsid w:val="00353E7D"/>
    <w:rsid w:val="0035735C"/>
    <w:rsid w:val="0036108F"/>
    <w:rsid w:val="00362843"/>
    <w:rsid w:val="003642E3"/>
    <w:rsid w:val="0036593C"/>
    <w:rsid w:val="003730F8"/>
    <w:rsid w:val="00373162"/>
    <w:rsid w:val="00373314"/>
    <w:rsid w:val="0037482D"/>
    <w:rsid w:val="0037710D"/>
    <w:rsid w:val="003803BF"/>
    <w:rsid w:val="0038155F"/>
    <w:rsid w:val="0038385E"/>
    <w:rsid w:val="00384EEB"/>
    <w:rsid w:val="003941FE"/>
    <w:rsid w:val="00394886"/>
    <w:rsid w:val="003A3BE8"/>
    <w:rsid w:val="003A645F"/>
    <w:rsid w:val="003A6A6A"/>
    <w:rsid w:val="003B20B6"/>
    <w:rsid w:val="003B25E6"/>
    <w:rsid w:val="003B2B37"/>
    <w:rsid w:val="003B4B76"/>
    <w:rsid w:val="003D56B6"/>
    <w:rsid w:val="003E2FBA"/>
    <w:rsid w:val="003E347E"/>
    <w:rsid w:val="003E386B"/>
    <w:rsid w:val="003F256A"/>
    <w:rsid w:val="003F3952"/>
    <w:rsid w:val="003F5573"/>
    <w:rsid w:val="00401289"/>
    <w:rsid w:val="00402644"/>
    <w:rsid w:val="004047AA"/>
    <w:rsid w:val="004149B9"/>
    <w:rsid w:val="0041609A"/>
    <w:rsid w:val="004178B3"/>
    <w:rsid w:val="00421A16"/>
    <w:rsid w:val="00422210"/>
    <w:rsid w:val="00422A74"/>
    <w:rsid w:val="00423C9B"/>
    <w:rsid w:val="00423E6E"/>
    <w:rsid w:val="00423E9D"/>
    <w:rsid w:val="004277B4"/>
    <w:rsid w:val="00431825"/>
    <w:rsid w:val="00434510"/>
    <w:rsid w:val="0043466F"/>
    <w:rsid w:val="00435602"/>
    <w:rsid w:val="00436962"/>
    <w:rsid w:val="0043727D"/>
    <w:rsid w:val="0043727E"/>
    <w:rsid w:val="004377C4"/>
    <w:rsid w:val="0044029D"/>
    <w:rsid w:val="0044477A"/>
    <w:rsid w:val="004469E3"/>
    <w:rsid w:val="004471EA"/>
    <w:rsid w:val="004520A6"/>
    <w:rsid w:val="00457F48"/>
    <w:rsid w:val="00460A12"/>
    <w:rsid w:val="0046534C"/>
    <w:rsid w:val="00465985"/>
    <w:rsid w:val="0047086C"/>
    <w:rsid w:val="00471498"/>
    <w:rsid w:val="00471EE4"/>
    <w:rsid w:val="00473626"/>
    <w:rsid w:val="0047519A"/>
    <w:rsid w:val="00476805"/>
    <w:rsid w:val="004814A5"/>
    <w:rsid w:val="004816C6"/>
    <w:rsid w:val="004937A3"/>
    <w:rsid w:val="004956E8"/>
    <w:rsid w:val="00497489"/>
    <w:rsid w:val="00497BE5"/>
    <w:rsid w:val="004A30C9"/>
    <w:rsid w:val="004A37B1"/>
    <w:rsid w:val="004C17CB"/>
    <w:rsid w:val="004C2313"/>
    <w:rsid w:val="004C2735"/>
    <w:rsid w:val="004C550B"/>
    <w:rsid w:val="004D1C60"/>
    <w:rsid w:val="004D7995"/>
    <w:rsid w:val="004E0216"/>
    <w:rsid w:val="004E13C4"/>
    <w:rsid w:val="004E2F18"/>
    <w:rsid w:val="004E4A98"/>
    <w:rsid w:val="004E6561"/>
    <w:rsid w:val="004F0DBA"/>
    <w:rsid w:val="004F0E4E"/>
    <w:rsid w:val="004F641F"/>
    <w:rsid w:val="00500B1E"/>
    <w:rsid w:val="00500CC6"/>
    <w:rsid w:val="0050318C"/>
    <w:rsid w:val="00505081"/>
    <w:rsid w:val="005130D5"/>
    <w:rsid w:val="00522EAC"/>
    <w:rsid w:val="0052335D"/>
    <w:rsid w:val="00527CCA"/>
    <w:rsid w:val="00530CB7"/>
    <w:rsid w:val="00531674"/>
    <w:rsid w:val="0053240F"/>
    <w:rsid w:val="00534AB7"/>
    <w:rsid w:val="00535F30"/>
    <w:rsid w:val="005401CB"/>
    <w:rsid w:val="00542015"/>
    <w:rsid w:val="00544F7E"/>
    <w:rsid w:val="00546693"/>
    <w:rsid w:val="0055000F"/>
    <w:rsid w:val="00553A41"/>
    <w:rsid w:val="00555B03"/>
    <w:rsid w:val="00556FDB"/>
    <w:rsid w:val="00563571"/>
    <w:rsid w:val="00565C53"/>
    <w:rsid w:val="00567390"/>
    <w:rsid w:val="00567FAD"/>
    <w:rsid w:val="00577745"/>
    <w:rsid w:val="00582279"/>
    <w:rsid w:val="005823B4"/>
    <w:rsid w:val="005833AB"/>
    <w:rsid w:val="005833D1"/>
    <w:rsid w:val="00584230"/>
    <w:rsid w:val="00586D0B"/>
    <w:rsid w:val="00587803"/>
    <w:rsid w:val="0059047E"/>
    <w:rsid w:val="00593599"/>
    <w:rsid w:val="0059378E"/>
    <w:rsid w:val="005A33BF"/>
    <w:rsid w:val="005A7B15"/>
    <w:rsid w:val="005B1ADF"/>
    <w:rsid w:val="005C62AC"/>
    <w:rsid w:val="005D1590"/>
    <w:rsid w:val="005D574C"/>
    <w:rsid w:val="005D58B4"/>
    <w:rsid w:val="005D7F3F"/>
    <w:rsid w:val="005E07B8"/>
    <w:rsid w:val="005E2388"/>
    <w:rsid w:val="005E2D76"/>
    <w:rsid w:val="005E3CB6"/>
    <w:rsid w:val="005E6739"/>
    <w:rsid w:val="005E7884"/>
    <w:rsid w:val="005F4016"/>
    <w:rsid w:val="005F5882"/>
    <w:rsid w:val="005F6D76"/>
    <w:rsid w:val="00600FF0"/>
    <w:rsid w:val="00603982"/>
    <w:rsid w:val="00605CB4"/>
    <w:rsid w:val="0061333B"/>
    <w:rsid w:val="0061561E"/>
    <w:rsid w:val="00621E63"/>
    <w:rsid w:val="00622528"/>
    <w:rsid w:val="00622A15"/>
    <w:rsid w:val="00622AC0"/>
    <w:rsid w:val="00625948"/>
    <w:rsid w:val="00633975"/>
    <w:rsid w:val="006352AF"/>
    <w:rsid w:val="006357EE"/>
    <w:rsid w:val="0064699E"/>
    <w:rsid w:val="00650F64"/>
    <w:rsid w:val="0065335B"/>
    <w:rsid w:val="00663523"/>
    <w:rsid w:val="006637B8"/>
    <w:rsid w:val="00671E6B"/>
    <w:rsid w:val="006772E6"/>
    <w:rsid w:val="006811DB"/>
    <w:rsid w:val="00693B2A"/>
    <w:rsid w:val="00694A19"/>
    <w:rsid w:val="006A1089"/>
    <w:rsid w:val="006A193C"/>
    <w:rsid w:val="006A314D"/>
    <w:rsid w:val="006A63D3"/>
    <w:rsid w:val="006A68ED"/>
    <w:rsid w:val="006B20CB"/>
    <w:rsid w:val="006B4124"/>
    <w:rsid w:val="006C4F6F"/>
    <w:rsid w:val="006C692F"/>
    <w:rsid w:val="006C6B1F"/>
    <w:rsid w:val="006D2983"/>
    <w:rsid w:val="006D382B"/>
    <w:rsid w:val="006D4AEA"/>
    <w:rsid w:val="006E2468"/>
    <w:rsid w:val="006E283A"/>
    <w:rsid w:val="006E2F80"/>
    <w:rsid w:val="006E36BA"/>
    <w:rsid w:val="006E723B"/>
    <w:rsid w:val="006F36C6"/>
    <w:rsid w:val="006F7243"/>
    <w:rsid w:val="006F753E"/>
    <w:rsid w:val="006F78CC"/>
    <w:rsid w:val="00705BDE"/>
    <w:rsid w:val="007077EB"/>
    <w:rsid w:val="0071269E"/>
    <w:rsid w:val="00715086"/>
    <w:rsid w:val="00723E4B"/>
    <w:rsid w:val="00727280"/>
    <w:rsid w:val="00730B66"/>
    <w:rsid w:val="00731C8C"/>
    <w:rsid w:val="007324A6"/>
    <w:rsid w:val="00732B39"/>
    <w:rsid w:val="007338DE"/>
    <w:rsid w:val="00734234"/>
    <w:rsid w:val="00736B31"/>
    <w:rsid w:val="00742021"/>
    <w:rsid w:val="007477FB"/>
    <w:rsid w:val="00750B16"/>
    <w:rsid w:val="00751083"/>
    <w:rsid w:val="007532BD"/>
    <w:rsid w:val="00761329"/>
    <w:rsid w:val="00764CD6"/>
    <w:rsid w:val="0076689A"/>
    <w:rsid w:val="00772DC2"/>
    <w:rsid w:val="0077351C"/>
    <w:rsid w:val="0077658E"/>
    <w:rsid w:val="00780839"/>
    <w:rsid w:val="0078093D"/>
    <w:rsid w:val="007823C6"/>
    <w:rsid w:val="00783E78"/>
    <w:rsid w:val="0079185C"/>
    <w:rsid w:val="00791B90"/>
    <w:rsid w:val="00795DE1"/>
    <w:rsid w:val="007A55FC"/>
    <w:rsid w:val="007A79FF"/>
    <w:rsid w:val="007B194B"/>
    <w:rsid w:val="007B1E5B"/>
    <w:rsid w:val="007B315D"/>
    <w:rsid w:val="007B486B"/>
    <w:rsid w:val="007B56FD"/>
    <w:rsid w:val="007B761A"/>
    <w:rsid w:val="007C0861"/>
    <w:rsid w:val="007C2CE6"/>
    <w:rsid w:val="007C2FBB"/>
    <w:rsid w:val="007C4996"/>
    <w:rsid w:val="007C56E6"/>
    <w:rsid w:val="007C622B"/>
    <w:rsid w:val="007C73CF"/>
    <w:rsid w:val="007D239D"/>
    <w:rsid w:val="007D4C92"/>
    <w:rsid w:val="007E5B63"/>
    <w:rsid w:val="007E764B"/>
    <w:rsid w:val="007F6001"/>
    <w:rsid w:val="007F6DC1"/>
    <w:rsid w:val="00813EE9"/>
    <w:rsid w:val="008175AC"/>
    <w:rsid w:val="0082018D"/>
    <w:rsid w:val="00820BEB"/>
    <w:rsid w:val="008211E3"/>
    <w:rsid w:val="00821C44"/>
    <w:rsid w:val="00822198"/>
    <w:rsid w:val="00822648"/>
    <w:rsid w:val="00823675"/>
    <w:rsid w:val="00827CFD"/>
    <w:rsid w:val="008343E2"/>
    <w:rsid w:val="0083554B"/>
    <w:rsid w:val="00837430"/>
    <w:rsid w:val="00843404"/>
    <w:rsid w:val="0084579C"/>
    <w:rsid w:val="00846253"/>
    <w:rsid w:val="0084750E"/>
    <w:rsid w:val="00853659"/>
    <w:rsid w:val="0085516E"/>
    <w:rsid w:val="008601B6"/>
    <w:rsid w:val="0086089C"/>
    <w:rsid w:val="0086116D"/>
    <w:rsid w:val="008611D4"/>
    <w:rsid w:val="00862829"/>
    <w:rsid w:val="00864D9E"/>
    <w:rsid w:val="00866A0B"/>
    <w:rsid w:val="008670C5"/>
    <w:rsid w:val="00871E71"/>
    <w:rsid w:val="00873D28"/>
    <w:rsid w:val="008850F6"/>
    <w:rsid w:val="0088567A"/>
    <w:rsid w:val="00885F28"/>
    <w:rsid w:val="00890071"/>
    <w:rsid w:val="0089417A"/>
    <w:rsid w:val="0089511B"/>
    <w:rsid w:val="00895D5B"/>
    <w:rsid w:val="00896B23"/>
    <w:rsid w:val="008978F7"/>
    <w:rsid w:val="008A0CD2"/>
    <w:rsid w:val="008A76CA"/>
    <w:rsid w:val="008B2FDA"/>
    <w:rsid w:val="008B557D"/>
    <w:rsid w:val="008C0AF4"/>
    <w:rsid w:val="008C1034"/>
    <w:rsid w:val="008C298D"/>
    <w:rsid w:val="008C480E"/>
    <w:rsid w:val="008D1C4B"/>
    <w:rsid w:val="008D2290"/>
    <w:rsid w:val="008E1635"/>
    <w:rsid w:val="008E197C"/>
    <w:rsid w:val="008E1F1D"/>
    <w:rsid w:val="008F1AC7"/>
    <w:rsid w:val="008F35AE"/>
    <w:rsid w:val="008F6756"/>
    <w:rsid w:val="009120A6"/>
    <w:rsid w:val="009122A9"/>
    <w:rsid w:val="009153BC"/>
    <w:rsid w:val="00917203"/>
    <w:rsid w:val="0092059F"/>
    <w:rsid w:val="00920774"/>
    <w:rsid w:val="00922170"/>
    <w:rsid w:val="0092225A"/>
    <w:rsid w:val="00923E3B"/>
    <w:rsid w:val="0092563F"/>
    <w:rsid w:val="00925D65"/>
    <w:rsid w:val="009322C2"/>
    <w:rsid w:val="00936C09"/>
    <w:rsid w:val="0094408B"/>
    <w:rsid w:val="009477CF"/>
    <w:rsid w:val="00950762"/>
    <w:rsid w:val="00951231"/>
    <w:rsid w:val="00951ADD"/>
    <w:rsid w:val="00955B4F"/>
    <w:rsid w:val="00961CA8"/>
    <w:rsid w:val="00962DA6"/>
    <w:rsid w:val="00971256"/>
    <w:rsid w:val="009741FD"/>
    <w:rsid w:val="00974F76"/>
    <w:rsid w:val="0098454D"/>
    <w:rsid w:val="009866A8"/>
    <w:rsid w:val="0099022E"/>
    <w:rsid w:val="00992382"/>
    <w:rsid w:val="00994057"/>
    <w:rsid w:val="009962E5"/>
    <w:rsid w:val="009A0139"/>
    <w:rsid w:val="009A0A28"/>
    <w:rsid w:val="009A0EAA"/>
    <w:rsid w:val="009A33DC"/>
    <w:rsid w:val="009A39C4"/>
    <w:rsid w:val="009A4454"/>
    <w:rsid w:val="009B0D31"/>
    <w:rsid w:val="009B34E1"/>
    <w:rsid w:val="009B3DF5"/>
    <w:rsid w:val="009B6834"/>
    <w:rsid w:val="009B7A2F"/>
    <w:rsid w:val="009C079B"/>
    <w:rsid w:val="009C5A4E"/>
    <w:rsid w:val="009C682E"/>
    <w:rsid w:val="009C6944"/>
    <w:rsid w:val="009C6BB6"/>
    <w:rsid w:val="009D03A2"/>
    <w:rsid w:val="009D2D8A"/>
    <w:rsid w:val="009D5165"/>
    <w:rsid w:val="009D5767"/>
    <w:rsid w:val="009E5C4A"/>
    <w:rsid w:val="009E62DC"/>
    <w:rsid w:val="009E7A4D"/>
    <w:rsid w:val="009F1BD4"/>
    <w:rsid w:val="009F2E82"/>
    <w:rsid w:val="009F4EB0"/>
    <w:rsid w:val="00A03F80"/>
    <w:rsid w:val="00A113C2"/>
    <w:rsid w:val="00A11DA8"/>
    <w:rsid w:val="00A20263"/>
    <w:rsid w:val="00A204C2"/>
    <w:rsid w:val="00A238FD"/>
    <w:rsid w:val="00A2403C"/>
    <w:rsid w:val="00A26FE3"/>
    <w:rsid w:val="00A3012E"/>
    <w:rsid w:val="00A327A2"/>
    <w:rsid w:val="00A33C61"/>
    <w:rsid w:val="00A3521E"/>
    <w:rsid w:val="00A35B36"/>
    <w:rsid w:val="00A36D30"/>
    <w:rsid w:val="00A42F94"/>
    <w:rsid w:val="00A4370F"/>
    <w:rsid w:val="00A4390A"/>
    <w:rsid w:val="00A44574"/>
    <w:rsid w:val="00A4698E"/>
    <w:rsid w:val="00A50248"/>
    <w:rsid w:val="00A53B80"/>
    <w:rsid w:val="00A53EC1"/>
    <w:rsid w:val="00A54F11"/>
    <w:rsid w:val="00A57B87"/>
    <w:rsid w:val="00A60879"/>
    <w:rsid w:val="00A61371"/>
    <w:rsid w:val="00A61FA9"/>
    <w:rsid w:val="00A62946"/>
    <w:rsid w:val="00A64743"/>
    <w:rsid w:val="00A669DA"/>
    <w:rsid w:val="00A67C23"/>
    <w:rsid w:val="00A7180E"/>
    <w:rsid w:val="00A827BC"/>
    <w:rsid w:val="00A82A78"/>
    <w:rsid w:val="00A82ED9"/>
    <w:rsid w:val="00A90893"/>
    <w:rsid w:val="00A908C2"/>
    <w:rsid w:val="00A913F8"/>
    <w:rsid w:val="00A947CA"/>
    <w:rsid w:val="00A9619F"/>
    <w:rsid w:val="00AA0F25"/>
    <w:rsid w:val="00AA20EF"/>
    <w:rsid w:val="00AA2EF3"/>
    <w:rsid w:val="00AA3407"/>
    <w:rsid w:val="00AA7523"/>
    <w:rsid w:val="00AB5C5D"/>
    <w:rsid w:val="00AC7DBA"/>
    <w:rsid w:val="00AD1E60"/>
    <w:rsid w:val="00AD5DA8"/>
    <w:rsid w:val="00AD767B"/>
    <w:rsid w:val="00AE3017"/>
    <w:rsid w:val="00AE4BA7"/>
    <w:rsid w:val="00AE4C16"/>
    <w:rsid w:val="00AE5563"/>
    <w:rsid w:val="00AF0F23"/>
    <w:rsid w:val="00AF1F91"/>
    <w:rsid w:val="00AF4944"/>
    <w:rsid w:val="00AF63C7"/>
    <w:rsid w:val="00AF6B33"/>
    <w:rsid w:val="00B003F5"/>
    <w:rsid w:val="00B016E1"/>
    <w:rsid w:val="00B024A0"/>
    <w:rsid w:val="00B10834"/>
    <w:rsid w:val="00B11590"/>
    <w:rsid w:val="00B1168C"/>
    <w:rsid w:val="00B1202C"/>
    <w:rsid w:val="00B13080"/>
    <w:rsid w:val="00B13AF1"/>
    <w:rsid w:val="00B15B64"/>
    <w:rsid w:val="00B31447"/>
    <w:rsid w:val="00B31A59"/>
    <w:rsid w:val="00B324CD"/>
    <w:rsid w:val="00B34B79"/>
    <w:rsid w:val="00B370C6"/>
    <w:rsid w:val="00B44E68"/>
    <w:rsid w:val="00B50308"/>
    <w:rsid w:val="00B51A68"/>
    <w:rsid w:val="00B5214B"/>
    <w:rsid w:val="00B55490"/>
    <w:rsid w:val="00B56ADF"/>
    <w:rsid w:val="00B57FDE"/>
    <w:rsid w:val="00B60F0C"/>
    <w:rsid w:val="00B63D03"/>
    <w:rsid w:val="00B647D1"/>
    <w:rsid w:val="00B70B46"/>
    <w:rsid w:val="00B70D83"/>
    <w:rsid w:val="00B70DAA"/>
    <w:rsid w:val="00B710E7"/>
    <w:rsid w:val="00B71B61"/>
    <w:rsid w:val="00B72859"/>
    <w:rsid w:val="00B736FD"/>
    <w:rsid w:val="00B7500F"/>
    <w:rsid w:val="00B77340"/>
    <w:rsid w:val="00B8364F"/>
    <w:rsid w:val="00B9163D"/>
    <w:rsid w:val="00B930D7"/>
    <w:rsid w:val="00B950C7"/>
    <w:rsid w:val="00BA02EC"/>
    <w:rsid w:val="00BA2331"/>
    <w:rsid w:val="00BA2CF3"/>
    <w:rsid w:val="00BA6C6D"/>
    <w:rsid w:val="00BB4613"/>
    <w:rsid w:val="00BB75B2"/>
    <w:rsid w:val="00BC24AC"/>
    <w:rsid w:val="00BC2E0F"/>
    <w:rsid w:val="00BC3EC4"/>
    <w:rsid w:val="00BC472D"/>
    <w:rsid w:val="00BC4C48"/>
    <w:rsid w:val="00BC4E18"/>
    <w:rsid w:val="00BD16C5"/>
    <w:rsid w:val="00BD5FE3"/>
    <w:rsid w:val="00BD6E04"/>
    <w:rsid w:val="00BE2872"/>
    <w:rsid w:val="00BE408B"/>
    <w:rsid w:val="00BF4B7C"/>
    <w:rsid w:val="00C0044F"/>
    <w:rsid w:val="00C02967"/>
    <w:rsid w:val="00C11E82"/>
    <w:rsid w:val="00C14CF2"/>
    <w:rsid w:val="00C207D7"/>
    <w:rsid w:val="00C21047"/>
    <w:rsid w:val="00C21D6B"/>
    <w:rsid w:val="00C23D96"/>
    <w:rsid w:val="00C23ED1"/>
    <w:rsid w:val="00C241CE"/>
    <w:rsid w:val="00C311E8"/>
    <w:rsid w:val="00C3171A"/>
    <w:rsid w:val="00C40AC7"/>
    <w:rsid w:val="00C4269C"/>
    <w:rsid w:val="00C4330F"/>
    <w:rsid w:val="00C501C7"/>
    <w:rsid w:val="00C51B1E"/>
    <w:rsid w:val="00C5303D"/>
    <w:rsid w:val="00C53DD9"/>
    <w:rsid w:val="00C5422D"/>
    <w:rsid w:val="00C5478D"/>
    <w:rsid w:val="00C73112"/>
    <w:rsid w:val="00C74651"/>
    <w:rsid w:val="00C75D32"/>
    <w:rsid w:val="00C771BD"/>
    <w:rsid w:val="00C77519"/>
    <w:rsid w:val="00C77A3A"/>
    <w:rsid w:val="00C77CC8"/>
    <w:rsid w:val="00C813C1"/>
    <w:rsid w:val="00C81578"/>
    <w:rsid w:val="00C81CBB"/>
    <w:rsid w:val="00C8249D"/>
    <w:rsid w:val="00C83016"/>
    <w:rsid w:val="00C844B2"/>
    <w:rsid w:val="00C91BFA"/>
    <w:rsid w:val="00C925E6"/>
    <w:rsid w:val="00CA0227"/>
    <w:rsid w:val="00CA284D"/>
    <w:rsid w:val="00CB092B"/>
    <w:rsid w:val="00CB1642"/>
    <w:rsid w:val="00CB3724"/>
    <w:rsid w:val="00CB6C3F"/>
    <w:rsid w:val="00CC0F2F"/>
    <w:rsid w:val="00CC4EBC"/>
    <w:rsid w:val="00CC59FA"/>
    <w:rsid w:val="00CC651B"/>
    <w:rsid w:val="00CC6817"/>
    <w:rsid w:val="00CD3C8C"/>
    <w:rsid w:val="00CD79E1"/>
    <w:rsid w:val="00CE20D7"/>
    <w:rsid w:val="00CE30F1"/>
    <w:rsid w:val="00CE3F21"/>
    <w:rsid w:val="00CF29C8"/>
    <w:rsid w:val="00CF2C27"/>
    <w:rsid w:val="00CF35A2"/>
    <w:rsid w:val="00CF62DD"/>
    <w:rsid w:val="00CF7490"/>
    <w:rsid w:val="00D052FA"/>
    <w:rsid w:val="00D0670F"/>
    <w:rsid w:val="00D12149"/>
    <w:rsid w:val="00D16733"/>
    <w:rsid w:val="00D266BB"/>
    <w:rsid w:val="00D26D56"/>
    <w:rsid w:val="00D2733A"/>
    <w:rsid w:val="00D34FCC"/>
    <w:rsid w:val="00D377C2"/>
    <w:rsid w:val="00D378B8"/>
    <w:rsid w:val="00D47D87"/>
    <w:rsid w:val="00D5394B"/>
    <w:rsid w:val="00D549F2"/>
    <w:rsid w:val="00D5689D"/>
    <w:rsid w:val="00D57C3C"/>
    <w:rsid w:val="00D6144C"/>
    <w:rsid w:val="00D65394"/>
    <w:rsid w:val="00D65583"/>
    <w:rsid w:val="00D74281"/>
    <w:rsid w:val="00D7455C"/>
    <w:rsid w:val="00D77145"/>
    <w:rsid w:val="00D81FF9"/>
    <w:rsid w:val="00D84418"/>
    <w:rsid w:val="00DA23E5"/>
    <w:rsid w:val="00DA6DEF"/>
    <w:rsid w:val="00DB1388"/>
    <w:rsid w:val="00DB18F5"/>
    <w:rsid w:val="00DB19C2"/>
    <w:rsid w:val="00DB6F14"/>
    <w:rsid w:val="00DC1E0E"/>
    <w:rsid w:val="00DC3736"/>
    <w:rsid w:val="00DC6800"/>
    <w:rsid w:val="00DC6DB6"/>
    <w:rsid w:val="00DD08F9"/>
    <w:rsid w:val="00DD1AF4"/>
    <w:rsid w:val="00DD22FB"/>
    <w:rsid w:val="00DD30DD"/>
    <w:rsid w:val="00DD3215"/>
    <w:rsid w:val="00DE10D2"/>
    <w:rsid w:val="00DE2C33"/>
    <w:rsid w:val="00DE49D9"/>
    <w:rsid w:val="00DE6515"/>
    <w:rsid w:val="00DE7C87"/>
    <w:rsid w:val="00DF532B"/>
    <w:rsid w:val="00DF618C"/>
    <w:rsid w:val="00E010F9"/>
    <w:rsid w:val="00E0287C"/>
    <w:rsid w:val="00E02F7A"/>
    <w:rsid w:val="00E03F3C"/>
    <w:rsid w:val="00E10511"/>
    <w:rsid w:val="00E12720"/>
    <w:rsid w:val="00E15664"/>
    <w:rsid w:val="00E178B1"/>
    <w:rsid w:val="00E21593"/>
    <w:rsid w:val="00E222B1"/>
    <w:rsid w:val="00E25717"/>
    <w:rsid w:val="00E26119"/>
    <w:rsid w:val="00E30941"/>
    <w:rsid w:val="00E40D9A"/>
    <w:rsid w:val="00E42A08"/>
    <w:rsid w:val="00E44DAC"/>
    <w:rsid w:val="00E473C4"/>
    <w:rsid w:val="00E51666"/>
    <w:rsid w:val="00E51A7B"/>
    <w:rsid w:val="00E56DC1"/>
    <w:rsid w:val="00E618D5"/>
    <w:rsid w:val="00E64C0E"/>
    <w:rsid w:val="00E64D1F"/>
    <w:rsid w:val="00E66D72"/>
    <w:rsid w:val="00E71C87"/>
    <w:rsid w:val="00E74898"/>
    <w:rsid w:val="00E8264A"/>
    <w:rsid w:val="00E84C32"/>
    <w:rsid w:val="00E85067"/>
    <w:rsid w:val="00E856F4"/>
    <w:rsid w:val="00E8597B"/>
    <w:rsid w:val="00E87653"/>
    <w:rsid w:val="00EA07C6"/>
    <w:rsid w:val="00EA2423"/>
    <w:rsid w:val="00EB0343"/>
    <w:rsid w:val="00EB4958"/>
    <w:rsid w:val="00EB7CA7"/>
    <w:rsid w:val="00EC0BF1"/>
    <w:rsid w:val="00EC5382"/>
    <w:rsid w:val="00EC5511"/>
    <w:rsid w:val="00EC6C9C"/>
    <w:rsid w:val="00EC7A73"/>
    <w:rsid w:val="00ED21EC"/>
    <w:rsid w:val="00ED2D3A"/>
    <w:rsid w:val="00ED742B"/>
    <w:rsid w:val="00EE0383"/>
    <w:rsid w:val="00EE6AF4"/>
    <w:rsid w:val="00EF033B"/>
    <w:rsid w:val="00EF10FC"/>
    <w:rsid w:val="00EF11EE"/>
    <w:rsid w:val="00EF4335"/>
    <w:rsid w:val="00EF4677"/>
    <w:rsid w:val="00EF46EF"/>
    <w:rsid w:val="00EF4ED3"/>
    <w:rsid w:val="00EF55BB"/>
    <w:rsid w:val="00EF5BE6"/>
    <w:rsid w:val="00EF6928"/>
    <w:rsid w:val="00F023F7"/>
    <w:rsid w:val="00F03202"/>
    <w:rsid w:val="00F0348C"/>
    <w:rsid w:val="00F03F93"/>
    <w:rsid w:val="00F10567"/>
    <w:rsid w:val="00F168E6"/>
    <w:rsid w:val="00F17FB5"/>
    <w:rsid w:val="00F23437"/>
    <w:rsid w:val="00F27987"/>
    <w:rsid w:val="00F3058F"/>
    <w:rsid w:val="00F30A93"/>
    <w:rsid w:val="00F41A8B"/>
    <w:rsid w:val="00F45E8A"/>
    <w:rsid w:val="00F501AB"/>
    <w:rsid w:val="00F5027F"/>
    <w:rsid w:val="00F50AC3"/>
    <w:rsid w:val="00F538E7"/>
    <w:rsid w:val="00F5613F"/>
    <w:rsid w:val="00F56633"/>
    <w:rsid w:val="00F620B7"/>
    <w:rsid w:val="00F64024"/>
    <w:rsid w:val="00F76D63"/>
    <w:rsid w:val="00F77129"/>
    <w:rsid w:val="00F7777E"/>
    <w:rsid w:val="00F81140"/>
    <w:rsid w:val="00F81416"/>
    <w:rsid w:val="00F826FE"/>
    <w:rsid w:val="00F83831"/>
    <w:rsid w:val="00F84409"/>
    <w:rsid w:val="00F86438"/>
    <w:rsid w:val="00F87B72"/>
    <w:rsid w:val="00FA0054"/>
    <w:rsid w:val="00FA027F"/>
    <w:rsid w:val="00FA1B07"/>
    <w:rsid w:val="00FB0862"/>
    <w:rsid w:val="00FB1277"/>
    <w:rsid w:val="00FB3F9F"/>
    <w:rsid w:val="00FB6E15"/>
    <w:rsid w:val="00FC08C9"/>
    <w:rsid w:val="00FC1135"/>
    <w:rsid w:val="00FC2B2B"/>
    <w:rsid w:val="00FC444D"/>
    <w:rsid w:val="00FC789F"/>
    <w:rsid w:val="00FD4CC2"/>
    <w:rsid w:val="00FD5B05"/>
    <w:rsid w:val="00FD6286"/>
    <w:rsid w:val="00FE2E10"/>
    <w:rsid w:val="00FE3B90"/>
    <w:rsid w:val="00FE5A18"/>
    <w:rsid w:val="00FE77C9"/>
    <w:rsid w:val="00FE7D0E"/>
    <w:rsid w:val="00FF4285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690A50"/>
  <w15:docId w15:val="{E4F7F748-8C5F-4409-B1C0-0358F391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5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1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8C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54D"/>
  </w:style>
  <w:style w:type="paragraph" w:styleId="Footer">
    <w:name w:val="footer"/>
    <w:basedOn w:val="Normal"/>
    <w:link w:val="FooterChar"/>
    <w:uiPriority w:val="99"/>
    <w:unhideWhenUsed/>
    <w:qFormat/>
    <w:rsid w:val="009845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54D"/>
  </w:style>
  <w:style w:type="character" w:styleId="CommentReference">
    <w:name w:val="annotation reference"/>
    <w:basedOn w:val="DefaultParagraphFont"/>
    <w:uiPriority w:val="99"/>
    <w:semiHidden/>
    <w:unhideWhenUsed/>
    <w:rsid w:val="00B57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F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F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F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FDE"/>
    <w:rPr>
      <w:b/>
      <w:bCs/>
      <w:sz w:val="20"/>
      <w:szCs w:val="20"/>
    </w:rPr>
  </w:style>
  <w:style w:type="paragraph" w:customStyle="1" w:styleId="Default">
    <w:name w:val="Default"/>
    <w:rsid w:val="000B394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731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5970-1276-4D84-8DA8-156C136D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611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Bird &amp; Bird LLP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B&amp;B Brussels</dc:creator>
  <cp:keywords>, docId:5FEC055B620AF9DCEF7067B7532B24B1</cp:keywords>
  <dc:description/>
  <cp:lastModifiedBy>KOEUNE Anne-Pascale</cp:lastModifiedBy>
  <cp:revision>62</cp:revision>
  <cp:lastPrinted>2024-02-27T10:20:00Z</cp:lastPrinted>
  <dcterms:created xsi:type="dcterms:W3CDTF">2023-10-19T11:52:00Z</dcterms:created>
  <dcterms:modified xsi:type="dcterms:W3CDTF">2024-04-23T08:52:00Z</dcterms:modified>
</cp:coreProperties>
</file>